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p w14:paraId="0A1FE9CD" w14:textId="77777777" w:rsidR="00FC0369" w:rsidRDefault="00FC0369" w:rsidP="00FC0369"/>
    <w:tbl>
      <w:tblPr>
        <w:tblW w:w="9413"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7"/>
        <w:gridCol w:w="9176"/>
      </w:tblGrid>
      <w:tr w:rsidR="00C6071E" w:rsidRPr="009B79A6" w14:paraId="40CC1F8C"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1B8BBC35" w14:textId="77777777" w:rsidR="00C6071E" w:rsidRPr="009B79A6" w:rsidRDefault="00C6071E" w:rsidP="00B45AD1">
            <w:pPr>
              <w:pBdr>
                <w:top w:val="nil"/>
                <w:left w:val="nil"/>
                <w:bottom w:val="nil"/>
                <w:right w:val="nil"/>
                <w:between w:val="nil"/>
              </w:pBdr>
              <w:tabs>
                <w:tab w:val="center" w:pos="4819"/>
                <w:tab w:val="right" w:pos="9638"/>
              </w:tabs>
              <w:rPr>
                <w:color w:val="000000"/>
              </w:rPr>
            </w:pPr>
          </w:p>
          <w:p w14:paraId="5ABFEDE2"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restart"/>
            <w:tcBorders>
              <w:top w:val="nil"/>
              <w:left w:val="nil"/>
              <w:bottom w:val="nil"/>
              <w:right w:val="nil"/>
            </w:tcBorders>
            <w:shd w:val="clear" w:color="auto" w:fill="1F497D"/>
            <w:vAlign w:val="center"/>
          </w:tcPr>
          <w:p w14:paraId="1015CC86" w14:textId="77777777" w:rsidR="00C6071E" w:rsidRPr="009B79A6" w:rsidRDefault="00C6071E" w:rsidP="00B45AD1">
            <w:pPr>
              <w:ind w:right="448"/>
              <w:jc w:val="center"/>
              <w:rPr>
                <w:rFonts w:eastAsia="Garamond" w:cs="Garamond"/>
                <w:b/>
                <w:color w:val="FFFFFF"/>
              </w:rPr>
            </w:pPr>
            <w:r w:rsidRPr="009B79A6">
              <w:rPr>
                <w:rFonts w:eastAsia="Garamond" w:cs="Garamond"/>
                <w:b/>
                <w:color w:val="FFFFFF"/>
              </w:rPr>
              <w:t>CHECK-LIST VERIFICA SOSTANZIALE</w:t>
            </w:r>
          </w:p>
          <w:p w14:paraId="2F53E6DB" w14:textId="77777777" w:rsidR="00C6071E" w:rsidRPr="009B79A6" w:rsidRDefault="00C6071E" w:rsidP="00B45AD1">
            <w:pPr>
              <w:jc w:val="center"/>
              <w:rPr>
                <w:rFonts w:eastAsia="Garamond" w:cs="Garamond"/>
                <w:b/>
                <w:color w:val="FFFFFF"/>
              </w:rPr>
            </w:pPr>
            <w:r w:rsidRPr="009B79A6">
              <w:rPr>
                <w:rFonts w:eastAsia="Garamond" w:cs="Garamond"/>
                <w:b/>
                <w:color w:val="FFFFFF"/>
              </w:rPr>
              <w:t xml:space="preserve"> Controllo Avviso Pubblico</w:t>
            </w:r>
          </w:p>
        </w:tc>
      </w:tr>
      <w:tr w:rsidR="00C6071E" w:rsidRPr="009B79A6" w14:paraId="4C3BF4A3"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71E31C57"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30C337AF"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r w:rsidR="00C6071E" w:rsidRPr="009B79A6" w14:paraId="296E8DEC" w14:textId="77777777" w:rsidTr="00C6071E">
        <w:trPr>
          <w:trHeight w:val="16"/>
          <w:jc w:val="center"/>
        </w:trPr>
        <w:tc>
          <w:tcPr>
            <w:tcW w:w="237" w:type="dxa"/>
            <w:tcBorders>
              <w:top w:val="nil"/>
              <w:left w:val="nil"/>
              <w:bottom w:val="nil"/>
              <w:right w:val="nil"/>
            </w:tcBorders>
            <w:shd w:val="clear" w:color="auto" w:fill="FFFFFF" w:themeFill="background1"/>
            <w:vAlign w:val="center"/>
          </w:tcPr>
          <w:p w14:paraId="3324F6AB" w14:textId="77777777" w:rsidR="00C6071E" w:rsidRPr="009B79A6" w:rsidRDefault="00C6071E" w:rsidP="00B45AD1">
            <w:pPr>
              <w:rPr>
                <w:rFonts w:eastAsia="Garamond" w:cs="Garamond"/>
                <w:b/>
                <w:color w:val="000000"/>
              </w:rPr>
            </w:pPr>
            <w:r w:rsidRPr="009B79A6">
              <w:rPr>
                <w:rFonts w:eastAsia="Garamond" w:cs="Garamond"/>
                <w:b/>
                <w:color w:val="000000"/>
              </w:rPr>
              <w:t> </w:t>
            </w:r>
          </w:p>
        </w:tc>
        <w:tc>
          <w:tcPr>
            <w:tcW w:w="9176" w:type="dxa"/>
            <w:vMerge/>
            <w:vAlign w:val="center"/>
          </w:tcPr>
          <w:p w14:paraId="2C17D5B7" w14:textId="77777777" w:rsidR="00C6071E" w:rsidRPr="009B79A6" w:rsidRDefault="00C6071E" w:rsidP="00B45AD1">
            <w:pPr>
              <w:widowControl w:val="0"/>
              <w:pBdr>
                <w:top w:val="nil"/>
                <w:left w:val="nil"/>
                <w:bottom w:val="nil"/>
                <w:right w:val="nil"/>
                <w:between w:val="nil"/>
              </w:pBdr>
              <w:rPr>
                <w:rFonts w:eastAsia="Garamond" w:cs="Garamond"/>
                <w:b/>
                <w:color w:val="000000"/>
              </w:rPr>
            </w:pPr>
          </w:p>
        </w:tc>
      </w:tr>
      <w:tr w:rsidR="00C6071E" w:rsidRPr="009B79A6" w14:paraId="7A965B76"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1147524E"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782D3D52"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r w:rsidR="00C6071E" w:rsidRPr="009B79A6" w14:paraId="56FCD4BA" w14:textId="77777777" w:rsidTr="00C6071E">
        <w:trPr>
          <w:trHeight w:val="16"/>
          <w:jc w:val="center"/>
        </w:trPr>
        <w:tc>
          <w:tcPr>
            <w:tcW w:w="237" w:type="dxa"/>
            <w:tcBorders>
              <w:top w:val="nil"/>
              <w:left w:val="nil"/>
              <w:bottom w:val="nil"/>
              <w:right w:val="nil"/>
            </w:tcBorders>
            <w:shd w:val="clear" w:color="auto" w:fill="FFFFFF" w:themeFill="background1"/>
            <w:vAlign w:val="bottom"/>
          </w:tcPr>
          <w:p w14:paraId="753FB4A0"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76" w:type="dxa"/>
            <w:vMerge/>
            <w:vAlign w:val="center"/>
          </w:tcPr>
          <w:p w14:paraId="28015A95" w14:textId="77777777" w:rsidR="00C6071E" w:rsidRPr="009B79A6" w:rsidRDefault="00C6071E" w:rsidP="00B45AD1">
            <w:pPr>
              <w:widowControl w:val="0"/>
              <w:pBdr>
                <w:top w:val="nil"/>
                <w:left w:val="nil"/>
                <w:bottom w:val="nil"/>
                <w:right w:val="nil"/>
                <w:between w:val="nil"/>
              </w:pBdr>
              <w:rPr>
                <w:rFonts w:eastAsia="Garamond" w:cs="Garamond"/>
                <w:color w:val="000000"/>
              </w:rPr>
            </w:pPr>
          </w:p>
        </w:tc>
      </w:tr>
    </w:tbl>
    <w:p w14:paraId="3C79D22A"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1529"/>
        <w:gridCol w:w="831"/>
        <w:gridCol w:w="979"/>
        <w:gridCol w:w="2714"/>
        <w:gridCol w:w="507"/>
        <w:gridCol w:w="2137"/>
        <w:gridCol w:w="418"/>
      </w:tblGrid>
      <w:tr w:rsidR="00C6071E" w:rsidRPr="00125DBA" w14:paraId="3BA5BED1" w14:textId="77777777" w:rsidTr="00C6071E">
        <w:trPr>
          <w:trHeight w:val="369"/>
          <w:jc w:val="center"/>
        </w:trPr>
        <w:tc>
          <w:tcPr>
            <w:tcW w:w="236" w:type="dxa"/>
            <w:tcBorders>
              <w:top w:val="nil"/>
              <w:left w:val="nil"/>
              <w:bottom w:val="nil"/>
              <w:right w:val="single" w:sz="4" w:space="0" w:color="000000" w:themeColor="text1"/>
            </w:tcBorders>
            <w:shd w:val="clear" w:color="auto" w:fill="FFFFFF" w:themeFill="background1"/>
            <w:vAlign w:val="bottom"/>
          </w:tcPr>
          <w:p w14:paraId="288072FF"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2C85D07" w14:textId="01E1A113" w:rsidR="00C6071E" w:rsidRPr="009B79A6" w:rsidRDefault="00C6071E" w:rsidP="00B45AD1">
            <w:pPr>
              <w:jc w:val="center"/>
              <w:rPr>
                <w:rFonts w:eastAsia="Garamond" w:cs="Garamond"/>
                <w:b/>
                <w:color w:val="FFFFFF"/>
              </w:rPr>
            </w:pPr>
            <w:r w:rsidRPr="009B79A6">
              <w:rPr>
                <w:rFonts w:eastAsia="Garamond" w:cs="Garamond"/>
                <w:b/>
                <w:color w:val="FFFFFF"/>
              </w:rPr>
              <w:t>Anagrafica Amministrazione centrale titolare di Intervento</w:t>
            </w:r>
          </w:p>
        </w:tc>
      </w:tr>
      <w:tr w:rsidR="00C6071E" w:rsidRPr="00125DBA" w14:paraId="1ED639B9" w14:textId="77777777" w:rsidTr="00C6071E">
        <w:trPr>
          <w:trHeight w:val="284"/>
          <w:jc w:val="center"/>
        </w:trPr>
        <w:tc>
          <w:tcPr>
            <w:tcW w:w="236" w:type="dxa"/>
            <w:tcBorders>
              <w:top w:val="nil"/>
              <w:left w:val="nil"/>
              <w:bottom w:val="nil"/>
              <w:right w:val="nil"/>
            </w:tcBorders>
            <w:shd w:val="clear" w:color="auto" w:fill="FFFFFF" w:themeFill="background1"/>
            <w:vAlign w:val="bottom"/>
          </w:tcPr>
          <w:p w14:paraId="609639A1"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E2DD04B" w14:textId="77777777" w:rsidR="00C6071E" w:rsidRPr="009B79A6" w:rsidRDefault="00C6071E" w:rsidP="00B45AD1">
            <w:pPr>
              <w:jc w:val="right"/>
              <w:rPr>
                <w:rFonts w:eastAsia="Garamond" w:cs="Garamond"/>
                <w:b/>
                <w:color w:val="FFFFFF"/>
              </w:rPr>
            </w:pPr>
            <w:r w:rsidRPr="009B79A6">
              <w:rPr>
                <w:rFonts w:eastAsia="Garamond" w:cs="Garamond"/>
                <w:b/>
                <w:color w:val="FFFFFF"/>
              </w:rPr>
              <w:t xml:space="preserve">Nome Amministrazione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9CC249" w14:textId="77777777" w:rsidR="00C6071E" w:rsidRPr="009B79A6" w:rsidRDefault="00C6071E" w:rsidP="00B45AD1">
            <w:pPr>
              <w:rPr>
                <w:rFonts w:eastAsia="Garamond" w:cs="Garamond"/>
              </w:rPr>
            </w:pPr>
            <w:r w:rsidRPr="009B79A6">
              <w:rPr>
                <w:rFonts w:eastAsia="Garamond" w:cs="Garamond"/>
              </w:rPr>
              <w:t xml:space="preserve"> PCM </w:t>
            </w:r>
            <w:r>
              <w:rPr>
                <w:rFonts w:eastAsia="Garamond" w:cs="Garamond"/>
              </w:rPr>
              <w:t>–</w:t>
            </w:r>
            <w:r w:rsidRPr="009B79A6">
              <w:rPr>
                <w:rFonts w:eastAsia="Garamond" w:cs="Garamond"/>
              </w:rPr>
              <w:t xml:space="preserve"> Dipartimento </w:t>
            </w:r>
            <w:r>
              <w:rPr>
                <w:rFonts w:eastAsia="Garamond" w:cs="Garamond"/>
              </w:rPr>
              <w:t>per la trasformazione</w:t>
            </w:r>
            <w:r w:rsidRPr="00125DBA">
              <w:rPr>
                <w:rFonts w:eastAsia="Garamond" w:cs="Garamond"/>
              </w:rPr>
              <w:t xml:space="preserve"> </w:t>
            </w:r>
            <w:r>
              <w:rPr>
                <w:rFonts w:eastAsia="Garamond" w:cs="Garamond"/>
              </w:rPr>
              <w:t>d</w:t>
            </w:r>
            <w:r w:rsidRPr="00125DBA">
              <w:rPr>
                <w:rFonts w:eastAsia="Garamond" w:cs="Garamond"/>
              </w:rPr>
              <w:t>igitale</w:t>
            </w:r>
            <w:r w:rsidRPr="009B79A6">
              <w:rPr>
                <w:rFonts w:eastAsia="Garamond" w:cs="Garamond"/>
              </w:rPr>
              <w:t xml:space="preserve"> - </w:t>
            </w:r>
            <w:r>
              <w:rPr>
                <w:rFonts w:eastAsia="Garamond" w:cs="Garamond"/>
              </w:rPr>
              <w:t>DTD</w:t>
            </w:r>
          </w:p>
        </w:tc>
      </w:tr>
      <w:tr w:rsidR="00C6071E" w:rsidRPr="00125DBA" w14:paraId="2F0BAB69" w14:textId="77777777" w:rsidTr="00C6071E">
        <w:trPr>
          <w:trHeight w:val="627"/>
          <w:jc w:val="center"/>
        </w:trPr>
        <w:tc>
          <w:tcPr>
            <w:tcW w:w="236" w:type="dxa"/>
            <w:tcBorders>
              <w:top w:val="nil"/>
              <w:left w:val="nil"/>
              <w:bottom w:val="nil"/>
              <w:right w:val="nil"/>
            </w:tcBorders>
            <w:shd w:val="clear" w:color="auto" w:fill="FFFFFF" w:themeFill="background1"/>
            <w:vAlign w:val="bottom"/>
          </w:tcPr>
          <w:p w14:paraId="1B712176"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E1D68A2"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Nome Referente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43F49B" w14:textId="77777777" w:rsidR="00C6071E" w:rsidRPr="009B79A6" w:rsidRDefault="00C6071E" w:rsidP="00B45AD1">
            <w:pPr>
              <w:rPr>
                <w:rFonts w:eastAsia="Garamond" w:cs="Garamond"/>
              </w:rPr>
            </w:pPr>
            <w:r w:rsidRPr="00125DBA">
              <w:rPr>
                <w:rFonts w:eastAsia="Garamond" w:cs="Garamond"/>
              </w:rPr>
              <w:t> </w:t>
            </w:r>
          </w:p>
        </w:tc>
      </w:tr>
      <w:tr w:rsidR="00C6071E" w:rsidRPr="00125DBA" w14:paraId="236E89C0" w14:textId="77777777" w:rsidTr="00C6071E">
        <w:trPr>
          <w:trHeight w:val="289"/>
          <w:jc w:val="center"/>
        </w:trPr>
        <w:tc>
          <w:tcPr>
            <w:tcW w:w="236" w:type="dxa"/>
            <w:tcBorders>
              <w:top w:val="nil"/>
              <w:left w:val="nil"/>
              <w:bottom w:val="nil"/>
              <w:right w:val="nil"/>
            </w:tcBorders>
            <w:shd w:val="clear" w:color="auto" w:fill="FFFFFF" w:themeFill="background1"/>
            <w:vAlign w:val="bottom"/>
          </w:tcPr>
          <w:p w14:paraId="6DBBB176"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1529" w:type="dxa"/>
            <w:tcBorders>
              <w:top w:val="nil"/>
              <w:left w:val="nil"/>
              <w:bottom w:val="single" w:sz="4" w:space="0" w:color="000000" w:themeColor="text1"/>
              <w:right w:val="nil"/>
            </w:tcBorders>
            <w:vAlign w:val="center"/>
          </w:tcPr>
          <w:p w14:paraId="5493DF4C" w14:textId="77777777" w:rsidR="00C6071E" w:rsidRPr="009B79A6" w:rsidRDefault="00C6071E" w:rsidP="00B45AD1">
            <w:pPr>
              <w:rPr>
                <w:rFonts w:eastAsia="Garamond" w:cs="Garamond"/>
                <w:color w:val="000000"/>
              </w:rPr>
            </w:pPr>
          </w:p>
        </w:tc>
        <w:tc>
          <w:tcPr>
            <w:tcW w:w="1810" w:type="dxa"/>
            <w:gridSpan w:val="2"/>
            <w:tcBorders>
              <w:top w:val="nil"/>
              <w:left w:val="nil"/>
              <w:bottom w:val="single" w:sz="4" w:space="0" w:color="000000" w:themeColor="text1"/>
              <w:right w:val="nil"/>
            </w:tcBorders>
            <w:vAlign w:val="center"/>
          </w:tcPr>
          <w:p w14:paraId="47EA41F2" w14:textId="77777777" w:rsidR="00C6071E" w:rsidRPr="009B79A6" w:rsidRDefault="00C6071E" w:rsidP="00B45AD1">
            <w:pPr>
              <w:jc w:val="right"/>
              <w:rPr>
                <w:rFonts w:eastAsia="Garamond" w:cs="Garamond"/>
              </w:rPr>
            </w:pPr>
          </w:p>
        </w:tc>
        <w:tc>
          <w:tcPr>
            <w:tcW w:w="2714" w:type="dxa"/>
            <w:tcBorders>
              <w:top w:val="nil"/>
              <w:left w:val="nil"/>
              <w:bottom w:val="single" w:sz="4" w:space="0" w:color="000000" w:themeColor="text1"/>
              <w:right w:val="nil"/>
            </w:tcBorders>
            <w:vAlign w:val="center"/>
          </w:tcPr>
          <w:p w14:paraId="00F0CADE" w14:textId="77777777" w:rsidR="00C6071E" w:rsidRPr="009B79A6" w:rsidRDefault="00C6071E" w:rsidP="00B45AD1">
            <w:pPr>
              <w:jc w:val="right"/>
              <w:rPr>
                <w:rFonts w:eastAsia="Garamond" w:cs="Garamond"/>
              </w:rPr>
            </w:pPr>
          </w:p>
        </w:tc>
        <w:tc>
          <w:tcPr>
            <w:tcW w:w="507" w:type="dxa"/>
            <w:tcBorders>
              <w:top w:val="nil"/>
              <w:left w:val="nil"/>
              <w:bottom w:val="single" w:sz="4" w:space="0" w:color="000000" w:themeColor="text1"/>
              <w:right w:val="nil"/>
            </w:tcBorders>
            <w:vAlign w:val="center"/>
          </w:tcPr>
          <w:p w14:paraId="30A353FB" w14:textId="77777777" w:rsidR="00C6071E" w:rsidRPr="009B79A6" w:rsidRDefault="00C6071E" w:rsidP="00B45AD1">
            <w:pPr>
              <w:jc w:val="right"/>
              <w:rPr>
                <w:rFonts w:eastAsia="Garamond" w:cs="Garamond"/>
              </w:rPr>
            </w:pPr>
          </w:p>
        </w:tc>
        <w:tc>
          <w:tcPr>
            <w:tcW w:w="2137" w:type="dxa"/>
            <w:tcBorders>
              <w:top w:val="nil"/>
              <w:left w:val="nil"/>
              <w:bottom w:val="single" w:sz="4" w:space="0" w:color="000000" w:themeColor="text1"/>
              <w:right w:val="nil"/>
            </w:tcBorders>
            <w:vAlign w:val="center"/>
          </w:tcPr>
          <w:p w14:paraId="04D999E8" w14:textId="77777777" w:rsidR="00C6071E" w:rsidRPr="009B79A6" w:rsidRDefault="00C6071E" w:rsidP="00B45AD1">
            <w:pPr>
              <w:jc w:val="right"/>
              <w:rPr>
                <w:rFonts w:eastAsia="Garamond" w:cs="Garamond"/>
              </w:rPr>
            </w:pPr>
          </w:p>
        </w:tc>
        <w:tc>
          <w:tcPr>
            <w:tcW w:w="418" w:type="dxa"/>
            <w:tcBorders>
              <w:top w:val="nil"/>
              <w:left w:val="nil"/>
              <w:bottom w:val="single" w:sz="4" w:space="0" w:color="000000" w:themeColor="text1"/>
              <w:right w:val="nil"/>
            </w:tcBorders>
            <w:vAlign w:val="center"/>
          </w:tcPr>
          <w:p w14:paraId="2AF21078" w14:textId="77777777" w:rsidR="00C6071E" w:rsidRPr="009B79A6" w:rsidRDefault="00C6071E" w:rsidP="00B45AD1">
            <w:pPr>
              <w:jc w:val="center"/>
              <w:rPr>
                <w:rFonts w:eastAsia="Garamond" w:cs="Garamond"/>
              </w:rPr>
            </w:pPr>
          </w:p>
        </w:tc>
      </w:tr>
      <w:tr w:rsidR="00C6071E" w:rsidRPr="00125DBA" w14:paraId="046C6BE3" w14:textId="77777777" w:rsidTr="00C6071E">
        <w:trPr>
          <w:trHeight w:val="289"/>
          <w:jc w:val="center"/>
        </w:trPr>
        <w:tc>
          <w:tcPr>
            <w:tcW w:w="236" w:type="dxa"/>
            <w:tcBorders>
              <w:top w:val="nil"/>
              <w:left w:val="nil"/>
              <w:bottom w:val="nil"/>
              <w:right w:val="single" w:sz="4" w:space="0" w:color="000000" w:themeColor="text1"/>
            </w:tcBorders>
            <w:shd w:val="clear" w:color="auto" w:fill="FFFFFF" w:themeFill="background1"/>
            <w:vAlign w:val="bottom"/>
          </w:tcPr>
          <w:p w14:paraId="62A744C8"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9115"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6068D6D" w14:textId="77777777" w:rsidR="00C6071E" w:rsidRPr="009B79A6" w:rsidRDefault="00C6071E" w:rsidP="00B45AD1">
            <w:pPr>
              <w:jc w:val="center"/>
              <w:rPr>
                <w:rFonts w:eastAsia="Garamond" w:cs="Garamond"/>
                <w:b/>
                <w:color w:val="FFFFFF"/>
              </w:rPr>
            </w:pPr>
            <w:r w:rsidRPr="009B79A6">
              <w:rPr>
                <w:rFonts w:eastAsia="Garamond" w:cs="Garamond"/>
                <w:b/>
                <w:color w:val="FFFFFF"/>
              </w:rPr>
              <w:t>Anagrafica Intervento</w:t>
            </w:r>
          </w:p>
        </w:tc>
      </w:tr>
      <w:tr w:rsidR="00C6071E" w:rsidRPr="00125DBA" w14:paraId="51C1551C" w14:textId="77777777" w:rsidTr="00C6071E">
        <w:trPr>
          <w:trHeight w:val="596"/>
          <w:jc w:val="center"/>
        </w:trPr>
        <w:tc>
          <w:tcPr>
            <w:tcW w:w="236" w:type="dxa"/>
            <w:tcBorders>
              <w:top w:val="nil"/>
              <w:left w:val="nil"/>
              <w:bottom w:val="nil"/>
              <w:right w:val="single" w:sz="4" w:space="0" w:color="000000" w:themeColor="text1"/>
            </w:tcBorders>
            <w:shd w:val="clear" w:color="auto" w:fill="FFFFFF" w:themeFill="background1"/>
            <w:vAlign w:val="bottom"/>
          </w:tcPr>
          <w:p w14:paraId="4E739C69"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44443C8" w14:textId="77777777" w:rsidR="00C6071E" w:rsidRPr="009B79A6" w:rsidRDefault="00C6071E" w:rsidP="00B45AD1">
            <w:pPr>
              <w:jc w:val="right"/>
              <w:rPr>
                <w:rFonts w:eastAsia="Garamond" w:cs="Garamond"/>
                <w:b/>
                <w:color w:val="FFFFFF"/>
              </w:rPr>
            </w:pPr>
            <w:r w:rsidRPr="009B79A6">
              <w:rPr>
                <w:rFonts w:eastAsia="Garamond" w:cs="Garamond"/>
                <w:b/>
                <w:color w:val="FFFFFF"/>
              </w:rPr>
              <w:t>Missione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92F1E" w14:textId="77777777" w:rsidR="00C6071E" w:rsidRPr="009B79A6" w:rsidRDefault="00C6071E" w:rsidP="00B45AD1">
            <w:pPr>
              <w:rPr>
                <w:rFonts w:eastAsia="Garamond" w:cs="Garamond"/>
              </w:rPr>
            </w:pPr>
          </w:p>
        </w:tc>
      </w:tr>
      <w:tr w:rsidR="00C6071E" w:rsidRPr="00125DBA" w14:paraId="6DF84906" w14:textId="77777777" w:rsidTr="00C6071E">
        <w:trPr>
          <w:trHeight w:val="548"/>
          <w:jc w:val="center"/>
        </w:trPr>
        <w:tc>
          <w:tcPr>
            <w:tcW w:w="236" w:type="dxa"/>
            <w:tcBorders>
              <w:top w:val="nil"/>
              <w:left w:val="nil"/>
              <w:bottom w:val="nil"/>
              <w:right w:val="single" w:sz="4" w:space="0" w:color="000000" w:themeColor="text1"/>
            </w:tcBorders>
            <w:shd w:val="clear" w:color="auto" w:fill="FFFFFF" w:themeFill="background1"/>
            <w:vAlign w:val="bottom"/>
          </w:tcPr>
          <w:p w14:paraId="00EAEA65"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F2EC24A" w14:textId="77777777" w:rsidR="00C6071E" w:rsidRPr="009B79A6" w:rsidRDefault="00C6071E" w:rsidP="00B45AD1">
            <w:pPr>
              <w:jc w:val="right"/>
              <w:rPr>
                <w:rFonts w:eastAsia="Garamond" w:cs="Garamond"/>
                <w:b/>
                <w:color w:val="FFFFFF"/>
              </w:rPr>
            </w:pPr>
            <w:r w:rsidRPr="009B79A6">
              <w:rPr>
                <w:rFonts w:eastAsia="Garamond" w:cs="Garamond"/>
                <w:b/>
                <w:color w:val="FFFFFF"/>
              </w:rPr>
              <w:t>Componente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0610E" w14:textId="77777777" w:rsidR="00C6071E" w:rsidRPr="009B79A6" w:rsidRDefault="00C6071E" w:rsidP="00B45AD1">
            <w:pPr>
              <w:rPr>
                <w:rFonts w:eastAsia="Garamond" w:cs="Garamond"/>
              </w:rPr>
            </w:pPr>
          </w:p>
        </w:tc>
      </w:tr>
      <w:tr w:rsidR="00C6071E" w:rsidRPr="00125DBA" w14:paraId="0A1C08B2" w14:textId="77777777" w:rsidTr="00C6071E">
        <w:trPr>
          <w:trHeight w:val="556"/>
          <w:jc w:val="center"/>
        </w:trPr>
        <w:tc>
          <w:tcPr>
            <w:tcW w:w="236" w:type="dxa"/>
            <w:tcBorders>
              <w:top w:val="nil"/>
              <w:left w:val="nil"/>
              <w:bottom w:val="nil"/>
              <w:right w:val="single" w:sz="4" w:space="0" w:color="000000" w:themeColor="text1"/>
            </w:tcBorders>
            <w:shd w:val="clear" w:color="auto" w:fill="FFFFFF" w:themeFill="background1"/>
            <w:vAlign w:val="bottom"/>
          </w:tcPr>
          <w:p w14:paraId="69165D71" w14:textId="77777777" w:rsidR="00C6071E" w:rsidRPr="009B79A6" w:rsidRDefault="00C6071E" w:rsidP="00B45AD1">
            <w:pPr>
              <w:rPr>
                <w:rFonts w:eastAsia="Garamond" w:cs="Garamond"/>
                <w:color w:val="000000"/>
              </w:rPr>
            </w:pPr>
            <w:r w:rsidRPr="009B79A6">
              <w:rPr>
                <w:rFonts w:eastAsia="Garamond" w:cs="Garamond"/>
                <w:color w:val="000000"/>
              </w:rPr>
              <w:t> </w:t>
            </w: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A0BB868" w14:textId="77777777" w:rsidR="00C6071E" w:rsidRPr="009B79A6" w:rsidRDefault="00C6071E" w:rsidP="00B45AD1">
            <w:pPr>
              <w:jc w:val="right"/>
              <w:rPr>
                <w:rFonts w:eastAsia="Garamond" w:cs="Garamond"/>
                <w:b/>
                <w:color w:val="FFFFFF"/>
              </w:rPr>
            </w:pPr>
            <w:r w:rsidRPr="009B79A6">
              <w:rPr>
                <w:rFonts w:eastAsia="Garamond" w:cs="Garamond"/>
                <w:b/>
                <w:color w:val="FFFFFF"/>
              </w:rPr>
              <w:t>Misura/sub-misura</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E2707" w14:textId="77777777" w:rsidR="00C6071E" w:rsidRPr="009B79A6" w:rsidRDefault="00C6071E" w:rsidP="00B45AD1">
            <w:pPr>
              <w:rPr>
                <w:rFonts w:eastAsia="Garamond" w:cs="Garamond"/>
              </w:rPr>
            </w:pPr>
          </w:p>
        </w:tc>
      </w:tr>
      <w:tr w:rsidR="00C6071E" w:rsidRPr="00125DBA" w14:paraId="389E36C6" w14:textId="77777777" w:rsidTr="00C6071E">
        <w:trPr>
          <w:trHeight w:val="550"/>
          <w:jc w:val="center"/>
        </w:trPr>
        <w:tc>
          <w:tcPr>
            <w:tcW w:w="236" w:type="dxa"/>
            <w:tcBorders>
              <w:top w:val="nil"/>
              <w:left w:val="nil"/>
              <w:bottom w:val="nil"/>
              <w:right w:val="single" w:sz="4" w:space="0" w:color="000000" w:themeColor="text1"/>
            </w:tcBorders>
            <w:shd w:val="clear" w:color="auto" w:fill="FFFFFF" w:themeFill="background1"/>
            <w:vAlign w:val="bottom"/>
          </w:tcPr>
          <w:p w14:paraId="70863D46"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8E99180" w14:textId="77777777" w:rsidR="00C6071E" w:rsidRPr="009B79A6" w:rsidRDefault="00C6071E" w:rsidP="00B45AD1">
            <w:pPr>
              <w:jc w:val="right"/>
              <w:rPr>
                <w:rFonts w:eastAsia="Garamond" w:cs="Garamond"/>
                <w:b/>
                <w:color w:val="FFFFFF"/>
              </w:rPr>
            </w:pPr>
            <w:r w:rsidRPr="009B79A6">
              <w:rPr>
                <w:rFonts w:eastAsia="Garamond" w:cs="Garamond"/>
                <w:b/>
                <w:color w:val="FFFFFF"/>
              </w:rPr>
              <w:t>Riforma o investimento/ sub-investimento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7FCB11" w14:textId="77777777" w:rsidR="00C6071E" w:rsidRPr="009B79A6" w:rsidRDefault="00C6071E" w:rsidP="00B45AD1">
            <w:pPr>
              <w:rPr>
                <w:rFonts w:eastAsia="Garamond" w:cs="Garamond"/>
              </w:rPr>
            </w:pPr>
          </w:p>
        </w:tc>
      </w:tr>
      <w:tr w:rsidR="00C6071E" w:rsidRPr="00125DBA" w14:paraId="1FBC856B" w14:textId="77777777" w:rsidTr="00C6071E">
        <w:trPr>
          <w:trHeight w:val="572"/>
          <w:jc w:val="center"/>
        </w:trPr>
        <w:tc>
          <w:tcPr>
            <w:tcW w:w="236" w:type="dxa"/>
            <w:tcBorders>
              <w:top w:val="nil"/>
              <w:left w:val="nil"/>
              <w:bottom w:val="nil"/>
              <w:right w:val="single" w:sz="4" w:space="0" w:color="000000" w:themeColor="text1"/>
            </w:tcBorders>
            <w:shd w:val="clear" w:color="auto" w:fill="FFFFFF" w:themeFill="background1"/>
            <w:vAlign w:val="bottom"/>
          </w:tcPr>
          <w:p w14:paraId="28A81D7A"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47F991A" w14:textId="77777777" w:rsidR="00C6071E" w:rsidRPr="009B79A6" w:rsidRDefault="00C6071E" w:rsidP="00B45AD1">
            <w:pPr>
              <w:jc w:val="right"/>
              <w:rPr>
                <w:rFonts w:eastAsia="Garamond" w:cs="Garamond"/>
                <w:b/>
                <w:color w:val="FFFFFF"/>
              </w:rPr>
            </w:pPr>
            <w:r w:rsidRPr="009B79A6">
              <w:rPr>
                <w:rFonts w:eastAsia="Garamond" w:cs="Garamond"/>
                <w:b/>
                <w:color w:val="FFFFFF"/>
              </w:rPr>
              <w:t>Milestone/ target</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2154BC" w14:textId="77777777" w:rsidR="00C6071E" w:rsidRPr="009B79A6" w:rsidRDefault="00C6071E" w:rsidP="00B45AD1">
            <w:pPr>
              <w:rPr>
                <w:rFonts w:eastAsia="Garamond" w:cs="Garamond"/>
                <w:color w:val="FFFF00"/>
              </w:rPr>
            </w:pPr>
          </w:p>
        </w:tc>
      </w:tr>
      <w:tr w:rsidR="00C6071E" w:rsidRPr="00125DBA" w14:paraId="61202A06" w14:textId="77777777" w:rsidTr="00C6071E">
        <w:trPr>
          <w:trHeight w:val="552"/>
          <w:jc w:val="center"/>
        </w:trPr>
        <w:tc>
          <w:tcPr>
            <w:tcW w:w="236" w:type="dxa"/>
            <w:tcBorders>
              <w:top w:val="nil"/>
              <w:left w:val="nil"/>
              <w:bottom w:val="nil"/>
              <w:right w:val="single" w:sz="4" w:space="0" w:color="000000" w:themeColor="text1"/>
            </w:tcBorders>
            <w:shd w:val="clear" w:color="auto" w:fill="FFFFFF" w:themeFill="background1"/>
            <w:vAlign w:val="bottom"/>
          </w:tcPr>
          <w:p w14:paraId="1E571A89"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EA1CA3F" w14:textId="77777777" w:rsidR="00C6071E" w:rsidRPr="009B79A6" w:rsidRDefault="00C6071E" w:rsidP="00B45AD1">
            <w:pPr>
              <w:jc w:val="right"/>
              <w:rPr>
                <w:rFonts w:eastAsia="Garamond" w:cs="Garamond"/>
                <w:b/>
                <w:color w:val="FFFFFF"/>
              </w:rPr>
            </w:pPr>
            <w:r w:rsidRPr="009B79A6">
              <w:rPr>
                <w:rFonts w:eastAsia="Garamond" w:cs="Garamond"/>
                <w:b/>
                <w:color w:val="FFFFFF"/>
              </w:rPr>
              <w:t>Titolo dell’intervento</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D88982" w14:textId="77777777" w:rsidR="00C6071E" w:rsidRPr="009B79A6" w:rsidRDefault="00C6071E" w:rsidP="00B45AD1">
            <w:pPr>
              <w:rPr>
                <w:rFonts w:eastAsia="Garamond" w:cs="Garamond"/>
                <w:lang w:val="en-US"/>
              </w:rPr>
            </w:pPr>
          </w:p>
        </w:tc>
      </w:tr>
      <w:tr w:rsidR="00C6071E" w:rsidRPr="00125DBA" w14:paraId="3C799F2C" w14:textId="77777777" w:rsidTr="00C6071E">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29F9144E" w14:textId="77777777" w:rsidR="00C6071E" w:rsidRPr="009B79A6" w:rsidRDefault="00C6071E"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538CABEF"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Costo totale intervento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ACC11F" w14:textId="77777777" w:rsidR="00C6071E" w:rsidRPr="009B79A6" w:rsidRDefault="00C6071E" w:rsidP="00B45AD1">
            <w:pPr>
              <w:rPr>
                <w:rFonts w:eastAsia="Garamond" w:cs="Garamond"/>
                <w:i/>
              </w:rPr>
            </w:pPr>
          </w:p>
        </w:tc>
      </w:tr>
      <w:tr w:rsidR="00C6071E" w:rsidRPr="00125DBA" w14:paraId="74A1483C" w14:textId="77777777" w:rsidTr="00C6071E">
        <w:trPr>
          <w:trHeight w:val="560"/>
          <w:jc w:val="center"/>
        </w:trPr>
        <w:tc>
          <w:tcPr>
            <w:tcW w:w="236" w:type="dxa"/>
            <w:tcBorders>
              <w:top w:val="nil"/>
              <w:left w:val="nil"/>
              <w:bottom w:val="nil"/>
              <w:right w:val="single" w:sz="4" w:space="0" w:color="000000" w:themeColor="text1"/>
            </w:tcBorders>
            <w:shd w:val="clear" w:color="auto" w:fill="FFFFFF" w:themeFill="background1"/>
            <w:vAlign w:val="bottom"/>
          </w:tcPr>
          <w:p w14:paraId="20DC3DD1" w14:textId="77777777" w:rsidR="00C6071E" w:rsidRPr="009B79A6" w:rsidRDefault="00C6071E" w:rsidP="00B45AD1">
            <w:pPr>
              <w:rPr>
                <w:rFonts w:eastAsia="Garamond" w:cs="Garamond"/>
                <w:color w:val="000000"/>
                <w:lang w:val="en-US"/>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C3C44CE"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di cui costo ammesso</w:t>
            </w:r>
          </w:p>
          <w:p w14:paraId="6F28706B"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PNRR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6DB40D" w14:textId="77777777" w:rsidR="00C6071E" w:rsidRPr="009B79A6" w:rsidRDefault="00C6071E" w:rsidP="00B45AD1">
            <w:pPr>
              <w:rPr>
                <w:rFonts w:eastAsia="Garamond" w:cs="Garamond"/>
                <w:i/>
              </w:rPr>
            </w:pPr>
          </w:p>
        </w:tc>
      </w:tr>
      <w:tr w:rsidR="00C6071E" w:rsidRPr="00125DBA" w14:paraId="2C9376F5"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A5D2D31"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39B9356"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Scadenza </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6FF83F" w14:textId="77777777" w:rsidR="00C6071E" w:rsidRPr="009B79A6" w:rsidRDefault="00C6071E" w:rsidP="00B45AD1">
            <w:pPr>
              <w:rPr>
                <w:rFonts w:eastAsia="Garamond" w:cs="Garamond"/>
              </w:rPr>
            </w:pPr>
          </w:p>
        </w:tc>
      </w:tr>
      <w:tr w:rsidR="00C6071E" w:rsidRPr="00125DBA" w14:paraId="0E958404"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0476853"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3E7A1164"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Modalità di attuazione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FA0FFA" w14:textId="77777777" w:rsidR="00C6071E" w:rsidRPr="009B79A6" w:rsidRDefault="00C6071E" w:rsidP="00B45AD1">
            <w:pPr>
              <w:rPr>
                <w:rFonts w:eastAsia="Arial Unicode MS" w:cs="Arial Unicode MS"/>
              </w:rPr>
            </w:pPr>
            <w:r w:rsidRPr="009B79A6">
              <w:rPr>
                <w:rFonts w:ascii="Segoe UI Symbol" w:eastAsia="Arial Unicode MS" w:hAnsi="Segoe UI Symbol" w:cs="Segoe UI Symbol"/>
              </w:rPr>
              <w:t>☐</w:t>
            </w:r>
            <w:r w:rsidRPr="009B79A6">
              <w:rPr>
                <w:rFonts w:eastAsia="Arial Unicode MS" w:cs="Arial Unicode MS"/>
              </w:rPr>
              <w:t xml:space="preserve"> Regia</w:t>
            </w:r>
          </w:p>
          <w:p w14:paraId="7343E42D" w14:textId="77777777" w:rsidR="00C6071E" w:rsidRPr="009B79A6" w:rsidRDefault="00C6071E" w:rsidP="00B45AD1">
            <w:pPr>
              <w:rPr>
                <w:rFonts w:eastAsia="Quattrocento Sans" w:cs="Quattrocento Sans"/>
              </w:rPr>
            </w:pPr>
            <w:r w:rsidRPr="009B79A6">
              <w:rPr>
                <w:rFonts w:ascii="Segoe UI Symbol" w:eastAsia="Arial Unicode MS" w:hAnsi="Segoe UI Symbol" w:cs="Segoe UI Symbol"/>
              </w:rPr>
              <w:t>☐</w:t>
            </w:r>
            <w:r w:rsidRPr="009B79A6">
              <w:rPr>
                <w:rFonts w:eastAsia="Arial Unicode MS" w:cs="Arial Unicode MS"/>
              </w:rPr>
              <w:t xml:space="preserve"> Titolarità</w:t>
            </w:r>
          </w:p>
        </w:tc>
      </w:tr>
      <w:tr w:rsidR="00C6071E" w:rsidRPr="00125DBA" w14:paraId="03F0C96F"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8F65610" w14:textId="77777777" w:rsidR="00C6071E" w:rsidRPr="009B79A6" w:rsidRDefault="00C6071E" w:rsidP="00B45AD1">
            <w:pPr>
              <w:rPr>
                <w:rFonts w:eastAsia="Garamond" w:cs="Garamond"/>
                <w:color w:val="000000"/>
              </w:rPr>
            </w:pPr>
          </w:p>
        </w:tc>
        <w:tc>
          <w:tcPr>
            <w:tcW w:w="2360" w:type="dxa"/>
            <w:gridSpan w:val="2"/>
            <w:tcBorders>
              <w:top w:val="single" w:sz="4" w:space="0" w:color="000000" w:themeColor="text1"/>
              <w:left w:val="single" w:sz="4" w:space="0" w:color="000000" w:themeColor="text1"/>
              <w:right w:val="single" w:sz="4" w:space="0" w:color="000000" w:themeColor="text1"/>
            </w:tcBorders>
            <w:shd w:val="clear" w:color="auto" w:fill="1F497D"/>
            <w:vAlign w:val="center"/>
          </w:tcPr>
          <w:p w14:paraId="3D5057AA" w14:textId="77777777" w:rsidR="00C6071E" w:rsidRPr="009B79A6" w:rsidRDefault="00C6071E" w:rsidP="00B45AD1">
            <w:pPr>
              <w:jc w:val="right"/>
              <w:rPr>
                <w:rFonts w:eastAsia="Garamond" w:cs="Garamond"/>
                <w:color w:val="000000"/>
              </w:rPr>
            </w:pPr>
            <w:r w:rsidRPr="009B79A6">
              <w:rPr>
                <w:rFonts w:eastAsia="Garamond" w:cs="Garamond"/>
                <w:b/>
                <w:color w:val="FFFFFF" w:themeColor="background1"/>
              </w:rPr>
              <w:t>Soggetto Attuatore</w:t>
            </w:r>
          </w:p>
        </w:tc>
        <w:tc>
          <w:tcPr>
            <w:tcW w:w="675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FE2E8" w14:textId="77777777" w:rsidR="00C6071E" w:rsidRPr="009B79A6" w:rsidRDefault="00C6071E" w:rsidP="00B45AD1">
            <w:pPr>
              <w:rPr>
                <w:rFonts w:eastAsia="Garamond" w:cs="Garamond"/>
                <w:color w:val="000000"/>
              </w:rPr>
            </w:pPr>
          </w:p>
        </w:tc>
      </w:tr>
    </w:tbl>
    <w:p w14:paraId="476C510F"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125DBA" w14:paraId="28716F3F"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16E8CF6" w14:textId="77777777" w:rsidR="00C6071E" w:rsidRPr="009B79A6" w:rsidRDefault="00C6071E"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9226B0C" w14:textId="77777777" w:rsidR="00C6071E" w:rsidRPr="009B79A6" w:rsidRDefault="00C6071E" w:rsidP="00B45AD1">
            <w:pPr>
              <w:jc w:val="center"/>
              <w:rPr>
                <w:rFonts w:eastAsia="Garamond" w:cs="Garamond"/>
              </w:rPr>
            </w:pPr>
            <w:r w:rsidRPr="009B79A6">
              <w:rPr>
                <w:rFonts w:eastAsia="Garamond" w:cs="Garamond"/>
                <w:b/>
                <w:color w:val="FFFFFF"/>
              </w:rPr>
              <w:t>Anagrafica Avviso</w:t>
            </w:r>
          </w:p>
        </w:tc>
      </w:tr>
      <w:tr w:rsidR="00C6071E" w:rsidRPr="00125DBA" w14:paraId="43631338"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2C58D18"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FC296F5" w14:textId="77777777" w:rsidR="00C6071E" w:rsidRPr="009B79A6" w:rsidRDefault="00C6071E" w:rsidP="00B45AD1">
            <w:pPr>
              <w:jc w:val="right"/>
              <w:rPr>
                <w:rFonts w:eastAsia="Garamond" w:cs="Garamond"/>
                <w:b/>
                <w:color w:val="FFFFFF"/>
              </w:rPr>
            </w:pPr>
            <w:r w:rsidRPr="009B79A6">
              <w:rPr>
                <w:rFonts w:eastAsia="Garamond" w:cs="Garamond"/>
                <w:b/>
                <w:color w:val="FFFFFF"/>
              </w:rPr>
              <w:t>Identificativo Avviso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5E230" w14:textId="77777777" w:rsidR="00C6071E" w:rsidRPr="009B79A6" w:rsidRDefault="00C6071E" w:rsidP="00B45AD1">
            <w:pPr>
              <w:rPr>
                <w:rFonts w:eastAsia="Garamond" w:cs="Garamond"/>
              </w:rPr>
            </w:pPr>
          </w:p>
        </w:tc>
      </w:tr>
      <w:tr w:rsidR="00C6071E" w:rsidRPr="00125DBA" w14:paraId="3F3A8EB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AE525A2"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53E18CF8" w14:textId="77777777" w:rsidR="00C6071E" w:rsidRPr="009B79A6" w:rsidRDefault="00C6071E" w:rsidP="00B45AD1">
            <w:pPr>
              <w:jc w:val="right"/>
              <w:rPr>
                <w:rFonts w:eastAsia="Garamond" w:cs="Garamond"/>
                <w:b/>
                <w:color w:val="FFFFFF"/>
              </w:rPr>
            </w:pPr>
            <w:r w:rsidRPr="009B79A6">
              <w:rPr>
                <w:rFonts w:eastAsia="Garamond" w:cs="Garamond"/>
                <w:b/>
                <w:color w:val="FFFFFF"/>
              </w:rPr>
              <w:t>Oggetto dell’Avviso (</w:t>
            </w:r>
            <w:r w:rsidRPr="009B79A6">
              <w:rPr>
                <w:rFonts w:eastAsia="Garamond" w:cs="Garamond"/>
                <w:color w:val="FFFFFF"/>
              </w:rPr>
              <w:t>in sintesi</w:t>
            </w:r>
            <w:r w:rsidRPr="009B79A6">
              <w:rPr>
                <w:rFonts w:eastAsia="Garamond" w:cs="Garamond"/>
                <w:b/>
                <w:color w:val="FFFFFF"/>
              </w:rPr>
              <w:t>)</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9ED20" w14:textId="77777777" w:rsidR="00C6071E" w:rsidRPr="009B79A6" w:rsidRDefault="00C6071E" w:rsidP="00B45AD1">
            <w:pPr>
              <w:rPr>
                <w:rFonts w:eastAsia="Garamond" w:cs="Garamond"/>
                <w:lang w:val="en-US"/>
              </w:rPr>
            </w:pPr>
          </w:p>
        </w:tc>
      </w:tr>
      <w:tr w:rsidR="00C6071E" w:rsidRPr="00125DBA" w14:paraId="1613C8CE"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4829F48" w14:textId="77777777" w:rsidR="00C6071E" w:rsidRPr="009B79A6" w:rsidRDefault="00C6071E" w:rsidP="00B45AD1">
            <w:pPr>
              <w:rPr>
                <w:rFonts w:eastAsia="Garamond" w:cs="Garamond"/>
                <w:color w:val="000000"/>
                <w:lang w:val="en-US"/>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622576F4" w14:textId="77777777" w:rsidR="00C6071E" w:rsidRPr="009B79A6" w:rsidRDefault="00C6071E" w:rsidP="00B45AD1">
            <w:pPr>
              <w:jc w:val="right"/>
              <w:rPr>
                <w:rFonts w:eastAsia="Garamond" w:cs="Garamond"/>
                <w:b/>
                <w:color w:val="FFFFFF"/>
                <w:highlight w:val="white"/>
              </w:rPr>
            </w:pPr>
            <w:r w:rsidRPr="009B79A6">
              <w:rPr>
                <w:rFonts w:eastAsia="Garamond" w:cs="Garamond"/>
                <w:b/>
                <w:color w:val="FFFFFF"/>
              </w:rPr>
              <w:t>Importo Avviso</w:t>
            </w:r>
            <w:r w:rsidRPr="009B79A6">
              <w:rPr>
                <w:rFonts w:eastAsia="Garamond" w:cs="Garamond"/>
                <w:b/>
                <w:color w:val="FFFFFF"/>
                <w:highlight w:val="white"/>
              </w:rPr>
              <w:t xml:space="preserve"> </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515AC3" w14:textId="77777777" w:rsidR="00C6071E" w:rsidRPr="009B79A6" w:rsidRDefault="00C6071E" w:rsidP="00B45AD1">
            <w:pPr>
              <w:rPr>
                <w:rFonts w:eastAsia="Garamond" w:cs="Garamond"/>
                <w:highlight w:val="white"/>
              </w:rPr>
            </w:pPr>
          </w:p>
        </w:tc>
      </w:tr>
      <w:tr w:rsidR="00C6071E" w:rsidRPr="00125DBA" w14:paraId="43E8280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00B31C6"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18812F7B" w14:textId="77777777" w:rsidR="00C6071E" w:rsidRPr="009B79A6" w:rsidRDefault="00C6071E" w:rsidP="00B45AD1">
            <w:pPr>
              <w:jc w:val="right"/>
              <w:rPr>
                <w:rFonts w:eastAsia="Garamond" w:cs="Garamond"/>
                <w:b/>
                <w:color w:val="FFFFFF"/>
              </w:rPr>
            </w:pPr>
            <w:r w:rsidRPr="009B79A6">
              <w:rPr>
                <w:rFonts w:eastAsia="Garamond" w:cs="Garamond"/>
                <w:b/>
                <w:color w:val="FFFFFF"/>
              </w:rPr>
              <w:t>Soggetto Attuatore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073E27" w14:textId="77777777" w:rsidR="00C6071E" w:rsidRPr="009B79A6" w:rsidRDefault="00C6071E" w:rsidP="00B45AD1">
            <w:pPr>
              <w:rPr>
                <w:rFonts w:eastAsia="Garamond" w:cs="Garamond"/>
                <w:highlight w:val="white"/>
              </w:rPr>
            </w:pPr>
          </w:p>
        </w:tc>
      </w:tr>
      <w:tr w:rsidR="00C6071E" w:rsidRPr="00125DBA" w14:paraId="2CDFA4BC"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C5531F2"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2B69E5BC" w14:textId="77777777" w:rsidR="00C6071E" w:rsidRPr="009B79A6" w:rsidRDefault="00C6071E" w:rsidP="00B45AD1">
            <w:pPr>
              <w:jc w:val="right"/>
              <w:rPr>
                <w:rFonts w:eastAsia="Garamond" w:cs="Garamond"/>
                <w:b/>
                <w:color w:val="FFFFFF"/>
              </w:rPr>
            </w:pPr>
            <w:r w:rsidRPr="009B79A6">
              <w:rPr>
                <w:rFonts w:eastAsia="Garamond" w:cs="Garamond"/>
                <w:b/>
                <w:color w:val="FFFFFF"/>
              </w:rPr>
              <w:t>CUP</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F2874" w14:textId="77777777" w:rsidR="00C6071E" w:rsidRPr="009B79A6" w:rsidRDefault="00C6071E" w:rsidP="00B45AD1">
            <w:pPr>
              <w:rPr>
                <w:rFonts w:eastAsia="Garamond" w:cs="Garamond"/>
                <w:highlight w:val="white"/>
              </w:rPr>
            </w:pPr>
          </w:p>
        </w:tc>
      </w:tr>
      <w:tr w:rsidR="00C6071E" w:rsidRPr="00125DBA" w14:paraId="03BE7AC0"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1ABF9BC9"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43C83F8B" w14:textId="77777777" w:rsidR="00C6071E" w:rsidRPr="009B79A6" w:rsidRDefault="00C6071E" w:rsidP="00B45AD1">
            <w:pPr>
              <w:jc w:val="right"/>
              <w:rPr>
                <w:rFonts w:eastAsia="Garamond" w:cs="Garamond"/>
                <w:b/>
                <w:color w:val="FFFFFF"/>
              </w:rPr>
            </w:pPr>
            <w:r w:rsidRPr="009B79A6">
              <w:rPr>
                <w:rFonts w:eastAsia="Garamond" w:cs="Garamond"/>
                <w:b/>
                <w:color w:val="FFFFFF"/>
              </w:rPr>
              <w:t>Modalità di attuazione</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A82F2" w14:textId="77777777" w:rsidR="00C6071E" w:rsidRPr="009B79A6" w:rsidRDefault="00C6071E" w:rsidP="00B45AD1">
            <w:pPr>
              <w:rPr>
                <w:rFonts w:eastAsia="Garamond" w:cs="Garamond"/>
              </w:rPr>
            </w:pPr>
          </w:p>
        </w:tc>
      </w:tr>
      <w:tr w:rsidR="00C6071E" w:rsidRPr="00125DBA" w14:paraId="4C117B96"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3D77BC64"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right w:val="single" w:sz="4" w:space="0" w:color="000000" w:themeColor="text1"/>
            </w:tcBorders>
            <w:shd w:val="clear" w:color="auto" w:fill="1F497D"/>
            <w:vAlign w:val="center"/>
          </w:tcPr>
          <w:p w14:paraId="35831B5A" w14:textId="77777777" w:rsidR="00C6071E" w:rsidRPr="009B79A6" w:rsidRDefault="00C6071E" w:rsidP="00B45AD1">
            <w:pPr>
              <w:jc w:val="right"/>
              <w:rPr>
                <w:rFonts w:eastAsia="Garamond" w:cs="Garamond"/>
                <w:b/>
                <w:color w:val="FFFFFF"/>
              </w:rPr>
            </w:pPr>
            <w:r w:rsidRPr="009B79A6">
              <w:rPr>
                <w:rFonts w:eastAsia="Garamond" w:cs="Garamond"/>
                <w:b/>
                <w:color w:val="FFFFFF" w:themeColor="background1"/>
              </w:rPr>
              <w:t xml:space="preserve">Luogo di conservazione della documentazione dell’Amministrazione   </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D0911" w14:textId="77777777" w:rsidR="00C6071E" w:rsidRPr="009B79A6" w:rsidRDefault="00C6071E" w:rsidP="00B45AD1">
            <w:pPr>
              <w:rPr>
                <w:rFonts w:eastAsia="Garamond" w:cs="Garamond"/>
              </w:rPr>
            </w:pPr>
          </w:p>
        </w:tc>
      </w:tr>
    </w:tbl>
    <w:p w14:paraId="55BEFBFD"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125DBA" w14:paraId="73CBFCD2" w14:textId="77777777" w:rsidTr="00C6071E">
        <w:trPr>
          <w:trHeight w:val="570"/>
          <w:jc w:val="center"/>
        </w:trPr>
        <w:tc>
          <w:tcPr>
            <w:tcW w:w="236" w:type="dxa"/>
            <w:tcBorders>
              <w:top w:val="nil"/>
              <w:left w:val="nil"/>
              <w:bottom w:val="nil"/>
            </w:tcBorders>
            <w:shd w:val="clear" w:color="auto" w:fill="FFFFFF" w:themeFill="background1"/>
            <w:vAlign w:val="bottom"/>
          </w:tcPr>
          <w:p w14:paraId="1AD6093B" w14:textId="77777777" w:rsidR="00C6071E" w:rsidRPr="009B79A6" w:rsidRDefault="00C6071E" w:rsidP="00B45AD1">
            <w:pPr>
              <w:rPr>
                <w:rFonts w:eastAsia="Garamond" w:cs="Garamond"/>
                <w:color w:val="000000" w:themeColor="text1"/>
              </w:rPr>
            </w:pPr>
          </w:p>
        </w:tc>
        <w:tc>
          <w:tcPr>
            <w:tcW w:w="9115" w:type="dxa"/>
            <w:gridSpan w:val="2"/>
            <w:shd w:val="clear" w:color="auto" w:fill="1F497D"/>
            <w:vAlign w:val="center"/>
          </w:tcPr>
          <w:p w14:paraId="202CDAA0" w14:textId="77777777" w:rsidR="00C6071E" w:rsidRPr="009B79A6" w:rsidRDefault="00C6071E" w:rsidP="00B45AD1">
            <w:pPr>
              <w:jc w:val="center"/>
              <w:rPr>
                <w:rFonts w:eastAsia="Garamond" w:cs="Garamond"/>
                <w:b/>
                <w:color w:val="FFFFFF" w:themeColor="background1"/>
              </w:rPr>
            </w:pPr>
            <w:r w:rsidRPr="009B79A6">
              <w:rPr>
                <w:rFonts w:eastAsia="Garamond" w:cs="Garamond"/>
                <w:b/>
                <w:color w:val="FFFFFF" w:themeColor="background1"/>
              </w:rPr>
              <w:t>Anagrafica Decreto di finanziamento</w:t>
            </w:r>
          </w:p>
        </w:tc>
      </w:tr>
      <w:tr w:rsidR="00C6071E" w:rsidRPr="00125DBA" w14:paraId="7A07CB33" w14:textId="77777777" w:rsidTr="00C6071E">
        <w:trPr>
          <w:trHeight w:val="570"/>
          <w:jc w:val="center"/>
        </w:trPr>
        <w:tc>
          <w:tcPr>
            <w:tcW w:w="236" w:type="dxa"/>
            <w:tcBorders>
              <w:top w:val="nil"/>
              <w:left w:val="nil"/>
              <w:bottom w:val="nil"/>
            </w:tcBorders>
            <w:shd w:val="clear" w:color="auto" w:fill="FFFFFF" w:themeFill="background1"/>
            <w:vAlign w:val="bottom"/>
          </w:tcPr>
          <w:p w14:paraId="73AEF62D"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1A272026"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Identificativo Decreto</w:t>
            </w:r>
          </w:p>
        </w:tc>
        <w:tc>
          <w:tcPr>
            <w:tcW w:w="6755" w:type="dxa"/>
            <w:tcBorders>
              <w:top w:val="single" w:sz="4" w:space="0" w:color="000000" w:themeColor="text1"/>
            </w:tcBorders>
            <w:vAlign w:val="center"/>
          </w:tcPr>
          <w:p w14:paraId="6A0918C2" w14:textId="77777777" w:rsidR="00C6071E" w:rsidRPr="009B79A6" w:rsidRDefault="00C6071E" w:rsidP="00B45AD1">
            <w:pPr>
              <w:rPr>
                <w:rFonts w:eastAsia="Garamond" w:cs="Garamond"/>
              </w:rPr>
            </w:pPr>
          </w:p>
        </w:tc>
      </w:tr>
      <w:tr w:rsidR="00C6071E" w:rsidRPr="00125DBA" w14:paraId="7CA91639" w14:textId="77777777" w:rsidTr="00C6071E">
        <w:trPr>
          <w:trHeight w:val="570"/>
          <w:jc w:val="center"/>
        </w:trPr>
        <w:tc>
          <w:tcPr>
            <w:tcW w:w="236" w:type="dxa"/>
            <w:tcBorders>
              <w:top w:val="nil"/>
              <w:left w:val="nil"/>
              <w:bottom w:val="nil"/>
            </w:tcBorders>
            <w:shd w:val="clear" w:color="auto" w:fill="FFFFFF" w:themeFill="background1"/>
            <w:vAlign w:val="bottom"/>
          </w:tcPr>
          <w:p w14:paraId="180B65FB"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08540ACE"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Finestra temporale</w:t>
            </w:r>
          </w:p>
        </w:tc>
        <w:tc>
          <w:tcPr>
            <w:tcW w:w="6755" w:type="dxa"/>
            <w:tcBorders>
              <w:top w:val="single" w:sz="4" w:space="0" w:color="000000" w:themeColor="text1"/>
            </w:tcBorders>
            <w:vAlign w:val="center"/>
          </w:tcPr>
          <w:p w14:paraId="1B2F324B" w14:textId="77777777" w:rsidR="00C6071E" w:rsidRPr="009B79A6" w:rsidRDefault="00C6071E" w:rsidP="00B45AD1">
            <w:pPr>
              <w:rPr>
                <w:rFonts w:eastAsia="Garamond" w:cs="Garamond"/>
              </w:rPr>
            </w:pPr>
          </w:p>
        </w:tc>
      </w:tr>
      <w:tr w:rsidR="00C6071E" w:rsidRPr="00125DBA" w14:paraId="6E13F476" w14:textId="77777777" w:rsidTr="00C6071E">
        <w:trPr>
          <w:trHeight w:val="570"/>
          <w:jc w:val="center"/>
        </w:trPr>
        <w:tc>
          <w:tcPr>
            <w:tcW w:w="236" w:type="dxa"/>
            <w:tcBorders>
              <w:top w:val="nil"/>
              <w:left w:val="nil"/>
              <w:bottom w:val="nil"/>
            </w:tcBorders>
            <w:shd w:val="clear" w:color="auto" w:fill="FFFFFF" w:themeFill="background1"/>
            <w:vAlign w:val="bottom"/>
          </w:tcPr>
          <w:p w14:paraId="7DC684A3"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43DB4BB0"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Numero e importo decreto domande ammesse</w:t>
            </w:r>
          </w:p>
        </w:tc>
        <w:tc>
          <w:tcPr>
            <w:tcW w:w="6755" w:type="dxa"/>
            <w:tcBorders>
              <w:top w:val="single" w:sz="4" w:space="0" w:color="000000" w:themeColor="text1"/>
            </w:tcBorders>
            <w:vAlign w:val="center"/>
          </w:tcPr>
          <w:p w14:paraId="4EF37D1F" w14:textId="77777777" w:rsidR="00C6071E" w:rsidRPr="009B79A6" w:rsidRDefault="00C6071E" w:rsidP="00B45AD1">
            <w:pPr>
              <w:rPr>
                <w:rFonts w:eastAsia="Garamond" w:cs="Garamond"/>
              </w:rPr>
            </w:pPr>
          </w:p>
        </w:tc>
      </w:tr>
      <w:tr w:rsidR="00C6071E" w:rsidRPr="00125DBA" w14:paraId="35287BB3" w14:textId="77777777" w:rsidTr="00C6071E">
        <w:trPr>
          <w:trHeight w:val="570"/>
          <w:jc w:val="center"/>
        </w:trPr>
        <w:tc>
          <w:tcPr>
            <w:tcW w:w="236" w:type="dxa"/>
            <w:tcBorders>
              <w:top w:val="nil"/>
              <w:left w:val="nil"/>
              <w:bottom w:val="nil"/>
            </w:tcBorders>
            <w:shd w:val="clear" w:color="auto" w:fill="FFFFFF" w:themeFill="background1"/>
            <w:vAlign w:val="bottom"/>
          </w:tcPr>
          <w:p w14:paraId="0E9649C8" w14:textId="77777777" w:rsidR="00C6071E" w:rsidRPr="009B79A6" w:rsidRDefault="00C6071E" w:rsidP="00B45AD1">
            <w:pPr>
              <w:rPr>
                <w:rFonts w:eastAsia="Garamond" w:cs="Garamond"/>
                <w:color w:val="000000" w:themeColor="text1"/>
              </w:rPr>
            </w:pPr>
          </w:p>
        </w:tc>
        <w:tc>
          <w:tcPr>
            <w:tcW w:w="2360" w:type="dxa"/>
            <w:shd w:val="clear" w:color="auto" w:fill="1F497D"/>
            <w:vAlign w:val="center"/>
          </w:tcPr>
          <w:p w14:paraId="36993B53" w14:textId="77777777" w:rsidR="00C6071E" w:rsidRPr="009B79A6" w:rsidRDefault="00C6071E" w:rsidP="00B45AD1">
            <w:pPr>
              <w:jc w:val="right"/>
              <w:rPr>
                <w:rFonts w:eastAsia="Garamond" w:cs="Garamond"/>
                <w:b/>
                <w:color w:val="FFFFFF" w:themeColor="background1"/>
              </w:rPr>
            </w:pPr>
            <w:r w:rsidRPr="009B79A6">
              <w:rPr>
                <w:rFonts w:eastAsia="Garamond" w:cs="Garamond"/>
                <w:b/>
                <w:color w:val="FFFFFF" w:themeColor="background1"/>
              </w:rPr>
              <w:t>Domande verificate</w:t>
            </w:r>
          </w:p>
        </w:tc>
        <w:tc>
          <w:tcPr>
            <w:tcW w:w="6755" w:type="dxa"/>
            <w:tcBorders>
              <w:top w:val="single" w:sz="4" w:space="0" w:color="000000" w:themeColor="text1"/>
            </w:tcBorders>
            <w:vAlign w:val="center"/>
          </w:tcPr>
          <w:p w14:paraId="2F85A570" w14:textId="77777777" w:rsidR="00C6071E" w:rsidRPr="009B79A6" w:rsidRDefault="00C6071E" w:rsidP="00B45AD1">
            <w:pPr>
              <w:rPr>
                <w:rFonts w:eastAsia="Garamond" w:cs="Garamond"/>
              </w:rPr>
            </w:pPr>
          </w:p>
        </w:tc>
      </w:tr>
    </w:tbl>
    <w:p w14:paraId="6D1E5CD7" w14:textId="77777777" w:rsidR="00C6071E" w:rsidRDefault="00C6071E" w:rsidP="00C6071E"/>
    <w:tbl>
      <w:tblPr>
        <w:tblW w:w="935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2360"/>
        <w:gridCol w:w="6755"/>
      </w:tblGrid>
      <w:tr w:rsidR="00C6071E" w:rsidRPr="00893868" w14:paraId="7A676971"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40DC83A4" w14:textId="77777777" w:rsidR="00C6071E" w:rsidRPr="009B79A6" w:rsidRDefault="00C6071E" w:rsidP="00B45AD1">
            <w:pPr>
              <w:rPr>
                <w:rFonts w:eastAsia="Garamond" w:cs="Garamond"/>
                <w:color w:val="000000"/>
              </w:rPr>
            </w:pPr>
          </w:p>
        </w:tc>
        <w:tc>
          <w:tcPr>
            <w:tcW w:w="9115" w:type="dxa"/>
            <w:gridSpan w:val="2"/>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66B2F4D4" w14:textId="77777777" w:rsidR="00C6071E" w:rsidRPr="009B79A6" w:rsidRDefault="00C6071E" w:rsidP="00B45AD1">
            <w:pPr>
              <w:jc w:val="center"/>
              <w:rPr>
                <w:rFonts w:eastAsia="Garamond" w:cs="Garamond"/>
              </w:rPr>
            </w:pPr>
            <w:r w:rsidRPr="009B79A6">
              <w:rPr>
                <w:rFonts w:eastAsia="Garamond" w:cs="Garamond"/>
                <w:b/>
                <w:color w:val="FFFFFF"/>
              </w:rPr>
              <w:t>Anagrafica Controllo</w:t>
            </w:r>
          </w:p>
        </w:tc>
      </w:tr>
      <w:tr w:rsidR="00C6071E" w:rsidRPr="00893868" w14:paraId="2F428D49"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6C44FAA0"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2D4FBF97" w14:textId="77777777" w:rsidR="00C6071E" w:rsidRPr="009B79A6" w:rsidRDefault="00C6071E" w:rsidP="00B45AD1">
            <w:pPr>
              <w:jc w:val="right"/>
              <w:rPr>
                <w:rFonts w:eastAsia="Garamond" w:cs="Garamond"/>
                <w:b/>
                <w:color w:val="FFFFFF"/>
              </w:rPr>
            </w:pPr>
            <w:r w:rsidRPr="009B79A6">
              <w:rPr>
                <w:rFonts w:eastAsia="Garamond" w:cs="Garamond"/>
                <w:b/>
                <w:color w:val="FFFFFF"/>
              </w:rPr>
              <w:t>ID controllo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75DA3F" w14:textId="77777777" w:rsidR="00C6071E" w:rsidRPr="009B79A6" w:rsidRDefault="00C6071E" w:rsidP="00B45AD1">
            <w:pPr>
              <w:rPr>
                <w:rFonts w:eastAsia="Garamond" w:cs="Garamond"/>
              </w:rPr>
            </w:pPr>
          </w:p>
        </w:tc>
      </w:tr>
      <w:tr w:rsidR="00C6071E" w:rsidRPr="00893868" w14:paraId="7235C785" w14:textId="77777777" w:rsidTr="00C6071E">
        <w:trPr>
          <w:trHeight w:val="570"/>
          <w:jc w:val="center"/>
        </w:trPr>
        <w:tc>
          <w:tcPr>
            <w:tcW w:w="236" w:type="dxa"/>
            <w:tcBorders>
              <w:top w:val="nil"/>
              <w:left w:val="nil"/>
              <w:bottom w:val="nil"/>
              <w:right w:val="single" w:sz="4" w:space="0" w:color="000000" w:themeColor="text1"/>
            </w:tcBorders>
            <w:shd w:val="clear" w:color="auto" w:fill="FFFFFF" w:themeFill="background1"/>
            <w:vAlign w:val="bottom"/>
          </w:tcPr>
          <w:p w14:paraId="273300AA" w14:textId="77777777" w:rsidR="00C6071E" w:rsidRPr="009B79A6" w:rsidRDefault="00C6071E" w:rsidP="00B45AD1">
            <w:pPr>
              <w:rPr>
                <w:rFonts w:eastAsia="Garamond" w:cs="Garamond"/>
                <w:color w:val="000000"/>
              </w:rPr>
            </w:pPr>
          </w:p>
        </w:tc>
        <w:tc>
          <w:tcPr>
            <w:tcW w:w="23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AAD36BF" w14:textId="77777777" w:rsidR="00C6071E" w:rsidRPr="009B79A6" w:rsidRDefault="00C6071E" w:rsidP="00B45AD1">
            <w:pPr>
              <w:jc w:val="right"/>
              <w:rPr>
                <w:rFonts w:eastAsia="Garamond" w:cs="Garamond"/>
                <w:b/>
                <w:color w:val="FFFFFF"/>
              </w:rPr>
            </w:pPr>
            <w:r w:rsidRPr="009B79A6">
              <w:rPr>
                <w:rFonts w:eastAsia="Garamond" w:cs="Garamond"/>
                <w:b/>
                <w:color w:val="FFFFFF"/>
              </w:rPr>
              <w:t>Campionamento</w:t>
            </w:r>
          </w:p>
        </w:tc>
        <w:tc>
          <w:tcPr>
            <w:tcW w:w="67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1A380C" w14:textId="77777777" w:rsidR="00C6071E" w:rsidRPr="009B79A6" w:rsidRDefault="00C6071E" w:rsidP="00B45AD1">
            <w:pPr>
              <w:spacing w:line="249" w:lineRule="auto"/>
              <w:rPr>
                <w:rFonts w:eastAsia="Garamond" w:cs="Garamond"/>
              </w:rPr>
            </w:pPr>
            <w:r w:rsidRPr="009B79A6">
              <w:rPr>
                <w:rFonts w:ascii="Times New Roman" w:eastAsia="Garamond" w:hAnsi="Times New Roman" w:cs="Times New Roman"/>
              </w:rPr>
              <w:t>□</w:t>
            </w:r>
            <w:r w:rsidRPr="009B79A6">
              <w:rPr>
                <w:rFonts w:eastAsia="Garamond" w:cs="Garamond"/>
              </w:rPr>
              <w:t xml:space="preserve"> SI, estremi verbale campionamento …………………….</w:t>
            </w:r>
          </w:p>
          <w:p w14:paraId="12E4E51A" w14:textId="77777777" w:rsidR="00C6071E" w:rsidRPr="009B79A6" w:rsidRDefault="00C6071E" w:rsidP="00B45AD1">
            <w:pPr>
              <w:rPr>
                <w:rFonts w:eastAsia="Garamond" w:cs="Garamond"/>
              </w:rPr>
            </w:pPr>
            <w:r w:rsidRPr="009B79A6">
              <w:rPr>
                <w:rFonts w:ascii="Times New Roman" w:eastAsia="Garamond" w:hAnsi="Times New Roman" w:cs="Times New Roman"/>
              </w:rPr>
              <w:t>□</w:t>
            </w:r>
            <w:r w:rsidRPr="009B79A6">
              <w:rPr>
                <w:rFonts w:eastAsia="Garamond" w:cs="Garamond"/>
              </w:rPr>
              <w:t xml:space="preserve"> NO</w:t>
            </w:r>
          </w:p>
        </w:tc>
      </w:tr>
    </w:tbl>
    <w:p w14:paraId="5FB77B4C" w14:textId="77777777" w:rsidR="00FC0369" w:rsidRPr="00775004" w:rsidRDefault="00FC0369" w:rsidP="00C6071E">
      <w:pPr>
        <w:jc w:val="cente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000D6443" w:rsidRPr="00931FC0" w14:paraId="2F66FF08" w14:textId="77777777" w:rsidTr="000D6443">
        <w:trPr>
          <w:trHeight w:val="20"/>
          <w:tblHeader/>
        </w:trPr>
        <w:tc>
          <w:tcPr>
            <w:tcW w:w="161" w:type="pct"/>
            <w:shd w:val="clear" w:color="auto" w:fill="1F497D"/>
          </w:tcPr>
          <w:p w14:paraId="710364FA" w14:textId="77777777" w:rsidR="00FC0369" w:rsidRPr="00931FC0" w:rsidRDefault="00FC0369" w:rsidP="00264991">
            <w:pPr>
              <w:jc w:val="center"/>
              <w:rPr>
                <w:rFonts w:eastAsia="Titillium Web" w:cs="Titillium Web"/>
                <w:b/>
                <w:color w:val="FFFFFF"/>
              </w:rPr>
            </w:pPr>
          </w:p>
        </w:tc>
        <w:tc>
          <w:tcPr>
            <w:tcW w:w="981" w:type="pct"/>
            <w:shd w:val="clear" w:color="auto" w:fill="1F497D"/>
            <w:vAlign w:val="center"/>
          </w:tcPr>
          <w:p w14:paraId="2A45BF56" w14:textId="7EC5241D" w:rsidR="00FC0369" w:rsidRPr="00677769" w:rsidRDefault="000D6443" w:rsidP="00264991">
            <w:pPr>
              <w:jc w:val="center"/>
              <w:rPr>
                <w:rFonts w:eastAsia="Titillium Web" w:cs="Titillium Web"/>
                <w:b/>
                <w:color w:val="FFFFFF"/>
              </w:rPr>
            </w:pPr>
            <w:r>
              <w:rPr>
                <w:rFonts w:eastAsia="Titillium Web" w:cs="Titillium Web"/>
                <w:b/>
                <w:color w:val="FFFFFF"/>
              </w:rPr>
              <w:t>Controllo avviso pubblico</w:t>
            </w:r>
          </w:p>
        </w:tc>
        <w:tc>
          <w:tcPr>
            <w:tcW w:w="176" w:type="pct"/>
            <w:shd w:val="clear" w:color="auto" w:fill="1F497D"/>
            <w:vAlign w:val="center"/>
          </w:tcPr>
          <w:p w14:paraId="50CA0B1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76" w:type="pct"/>
            <w:shd w:val="clear" w:color="auto" w:fill="1F497D"/>
            <w:vAlign w:val="center"/>
          </w:tcPr>
          <w:p w14:paraId="7218BB82"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76" w:type="pct"/>
            <w:shd w:val="clear" w:color="auto" w:fill="1F497D"/>
            <w:vAlign w:val="center"/>
          </w:tcPr>
          <w:p w14:paraId="39DE6CFA" w14:textId="77777777" w:rsidR="00FC0369" w:rsidRPr="00677769" w:rsidRDefault="00FC0369" w:rsidP="00264991">
            <w:pPr>
              <w:jc w:val="center"/>
              <w:rPr>
                <w:rFonts w:eastAsia="Titillium Web" w:cs="Titillium Web"/>
                <w:b/>
                <w:color w:val="FFFFFF"/>
                <w:sz w:val="21"/>
                <w:szCs w:val="21"/>
              </w:rPr>
            </w:pPr>
            <w:r w:rsidRPr="00677769">
              <w:rPr>
                <w:rFonts w:eastAsia="Titillium Web" w:cs="Titillium Web"/>
                <w:b/>
                <w:color w:val="FFFFFF"/>
                <w:sz w:val="21"/>
                <w:szCs w:val="21"/>
              </w:rPr>
              <w:t>N.A</w:t>
            </w:r>
          </w:p>
        </w:tc>
        <w:tc>
          <w:tcPr>
            <w:tcW w:w="1044" w:type="pct"/>
            <w:shd w:val="clear" w:color="auto" w:fill="1F497D"/>
            <w:vAlign w:val="center"/>
          </w:tcPr>
          <w:p w14:paraId="25078B50"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Elenco dei documenti</w:t>
            </w:r>
          </w:p>
          <w:p w14:paraId="2D784365"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verificati</w:t>
            </w:r>
          </w:p>
        </w:tc>
        <w:tc>
          <w:tcPr>
            <w:tcW w:w="1482" w:type="pct"/>
            <w:shd w:val="clear" w:color="auto" w:fill="1F497D"/>
            <w:vAlign w:val="center"/>
          </w:tcPr>
          <w:p w14:paraId="79BE5088" w14:textId="77777777" w:rsidR="00FC0369" w:rsidRPr="00677769" w:rsidRDefault="00FC0369" w:rsidP="00264991">
            <w:pPr>
              <w:jc w:val="center"/>
              <w:rPr>
                <w:rFonts w:eastAsia="Titillium Web" w:cs="Titillium Web"/>
                <w:b/>
                <w:color w:val="FFFFFF"/>
              </w:rPr>
            </w:pPr>
            <w:r w:rsidRPr="00677769">
              <w:rPr>
                <w:rFonts w:eastAsia="Titillium Web" w:cs="Titillium Web"/>
                <w:b/>
                <w:color w:val="FFFFFF"/>
              </w:rPr>
              <w:t>Note</w:t>
            </w:r>
          </w:p>
        </w:tc>
        <w:tc>
          <w:tcPr>
            <w:tcW w:w="804" w:type="pct"/>
            <w:shd w:val="clear" w:color="auto" w:fill="CCCCFF"/>
            <w:vAlign w:val="center"/>
          </w:tcPr>
          <w:p w14:paraId="15245F41" w14:textId="77777777" w:rsidR="00FC0369" w:rsidRPr="00264991" w:rsidRDefault="00FC0369" w:rsidP="00264991">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000D6443" w:rsidRPr="00931FC0" w14:paraId="565CB5A7" w14:textId="77777777" w:rsidTr="000D6443">
        <w:trPr>
          <w:trHeight w:val="20"/>
        </w:trPr>
        <w:tc>
          <w:tcPr>
            <w:tcW w:w="161" w:type="pct"/>
            <w:shd w:val="clear" w:color="auto" w:fill="83CAEB" w:themeFill="accent1" w:themeFillTint="66"/>
          </w:tcPr>
          <w:p w14:paraId="1D529526" w14:textId="77777777" w:rsidR="00FC0369" w:rsidRPr="00677769" w:rsidRDefault="00FC0369" w:rsidP="00264991">
            <w:pPr>
              <w:jc w:val="center"/>
              <w:rPr>
                <w:rFonts w:eastAsia="Titillium Web" w:cs="Titillium Web"/>
                <w:b/>
              </w:rPr>
            </w:pPr>
            <w:r w:rsidRPr="00677769">
              <w:rPr>
                <w:rFonts w:eastAsia="Titillium Web" w:cs="Titillium Web"/>
                <w:b/>
              </w:rPr>
              <w:t>A</w:t>
            </w:r>
          </w:p>
        </w:tc>
        <w:tc>
          <w:tcPr>
            <w:tcW w:w="4839" w:type="pct"/>
            <w:gridSpan w:val="7"/>
            <w:shd w:val="clear" w:color="auto" w:fill="83CAEB" w:themeFill="accent1" w:themeFillTint="66"/>
          </w:tcPr>
          <w:p w14:paraId="043091F9" w14:textId="7CB25052" w:rsidR="00FC0369" w:rsidRPr="00677769" w:rsidRDefault="000D6443" w:rsidP="00264991">
            <w:pPr>
              <w:rPr>
                <w:b/>
              </w:rPr>
            </w:pPr>
            <w:r>
              <w:rPr>
                <w:b/>
              </w:rPr>
              <w:t>Verifica sull’avviso</w:t>
            </w:r>
          </w:p>
        </w:tc>
      </w:tr>
      <w:tr w:rsidR="000D6443" w:rsidRPr="00931FC0" w14:paraId="3A0AF354" w14:textId="77777777" w:rsidTr="000D6443">
        <w:trPr>
          <w:trHeight w:val="20"/>
        </w:trPr>
        <w:tc>
          <w:tcPr>
            <w:tcW w:w="161" w:type="pct"/>
            <w:vMerge w:val="restart"/>
          </w:tcPr>
          <w:p w14:paraId="3DB1AA59" w14:textId="156C4DA3" w:rsidR="000D6443" w:rsidRPr="00931FC0" w:rsidRDefault="000D6443" w:rsidP="000D6443">
            <w:pPr>
              <w:jc w:val="center"/>
            </w:pPr>
            <w:r>
              <w:t>A</w:t>
            </w:r>
            <w:r w:rsidRPr="00931FC0">
              <w:t>1</w:t>
            </w:r>
          </w:p>
        </w:tc>
        <w:tc>
          <w:tcPr>
            <w:tcW w:w="981" w:type="pct"/>
            <w:vAlign w:val="center"/>
          </w:tcPr>
          <w:p w14:paraId="66B65BDA" w14:textId="77777777" w:rsidR="000D6443" w:rsidRPr="00A4326F" w:rsidRDefault="000D6443" w:rsidP="000D6443">
            <w:pPr>
              <w:jc w:val="both"/>
              <w:rPr>
                <w:rFonts w:eastAsia="Garamond" w:cs="Garamond"/>
                <w:color w:val="000000"/>
              </w:rPr>
            </w:pPr>
            <w:r w:rsidRPr="00A4326F">
              <w:rPr>
                <w:rFonts w:eastAsia="Garamond" w:cs="Garamond"/>
                <w:color w:val="000000"/>
              </w:rPr>
              <w:t>Lo schema di Avviso e la documentazione correlata:</w:t>
            </w:r>
          </w:p>
          <w:p w14:paraId="63E0FAA3" w14:textId="7CEE9EE5" w:rsidR="000D6443" w:rsidRPr="00931FC0" w:rsidRDefault="000D6443" w:rsidP="000D6443">
            <w:r w:rsidRPr="00A4326F">
              <w:rPr>
                <w:rFonts w:eastAsia="Garamond" w:cs="Garamond"/>
                <w:color w:val="000000"/>
              </w:rPr>
              <w:t>sono stati approvati con provvedimento del Dirigente responsabile?</w:t>
            </w:r>
          </w:p>
        </w:tc>
        <w:tc>
          <w:tcPr>
            <w:tcW w:w="176" w:type="pct"/>
          </w:tcPr>
          <w:p w14:paraId="48FC250B" w14:textId="77777777" w:rsidR="000D6443" w:rsidRPr="00677769" w:rsidRDefault="000D6443" w:rsidP="000D6443">
            <w:pPr>
              <w:jc w:val="center"/>
              <w:rPr>
                <w:bCs/>
              </w:rPr>
            </w:pPr>
          </w:p>
        </w:tc>
        <w:tc>
          <w:tcPr>
            <w:tcW w:w="176" w:type="pct"/>
          </w:tcPr>
          <w:p w14:paraId="0C25EB12" w14:textId="77777777" w:rsidR="000D6443" w:rsidRPr="00677769" w:rsidRDefault="000D6443" w:rsidP="000D6443">
            <w:pPr>
              <w:jc w:val="center"/>
              <w:rPr>
                <w:bCs/>
              </w:rPr>
            </w:pPr>
          </w:p>
        </w:tc>
        <w:tc>
          <w:tcPr>
            <w:tcW w:w="176" w:type="pct"/>
          </w:tcPr>
          <w:p w14:paraId="25B7BD60" w14:textId="77777777" w:rsidR="000D6443" w:rsidRPr="00677769" w:rsidRDefault="000D6443" w:rsidP="000D6443">
            <w:pPr>
              <w:jc w:val="center"/>
              <w:rPr>
                <w:bCs/>
              </w:rPr>
            </w:pPr>
          </w:p>
        </w:tc>
        <w:tc>
          <w:tcPr>
            <w:tcW w:w="1044" w:type="pct"/>
          </w:tcPr>
          <w:p w14:paraId="14E8C952" w14:textId="10467BC9" w:rsidR="000D6443" w:rsidRPr="00677769" w:rsidRDefault="000D6443" w:rsidP="000D6443">
            <w:pPr>
              <w:rPr>
                <w:bCs/>
              </w:rPr>
            </w:pPr>
          </w:p>
        </w:tc>
        <w:tc>
          <w:tcPr>
            <w:tcW w:w="1482" w:type="pct"/>
          </w:tcPr>
          <w:p w14:paraId="4180002B" w14:textId="49AD168A" w:rsidR="000D6443" w:rsidRPr="00677769" w:rsidRDefault="000D6443" w:rsidP="000D6443">
            <w:pPr>
              <w:rPr>
                <w:bCs/>
              </w:rPr>
            </w:pPr>
          </w:p>
        </w:tc>
        <w:tc>
          <w:tcPr>
            <w:tcW w:w="804" w:type="pct"/>
            <w:vMerge w:val="restart"/>
          </w:tcPr>
          <w:p w14:paraId="40AF1E56"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Provvedimento del Dirigente responsabile</w:t>
            </w:r>
          </w:p>
          <w:p w14:paraId="66933FFE" w14:textId="192B9C57" w:rsidR="000D6443" w:rsidRPr="00CF3A60" w:rsidRDefault="000D6443" w:rsidP="000D6443">
            <w:pPr>
              <w:pStyle w:val="Paragrafoelenco"/>
              <w:numPr>
                <w:ilvl w:val="0"/>
                <w:numId w:val="10"/>
              </w:numPr>
            </w:pPr>
            <w:r w:rsidRPr="00A4326F">
              <w:rPr>
                <w:rFonts w:eastAsia="Garamond" w:cs="Garamond"/>
                <w:color w:val="000000"/>
              </w:rPr>
              <w:t>Poteri di firma (incarico dirigenziale, organigramma, funzionigramma)</w:t>
            </w:r>
          </w:p>
        </w:tc>
      </w:tr>
      <w:tr w:rsidR="000D6443" w:rsidRPr="00931FC0" w14:paraId="7C7A8301" w14:textId="77777777" w:rsidTr="000D6443">
        <w:trPr>
          <w:trHeight w:val="20"/>
        </w:trPr>
        <w:tc>
          <w:tcPr>
            <w:tcW w:w="161" w:type="pct"/>
            <w:vMerge/>
          </w:tcPr>
          <w:p w14:paraId="2317E4AD" w14:textId="77777777" w:rsidR="000D6443" w:rsidRDefault="000D6443" w:rsidP="000D6443">
            <w:pPr>
              <w:jc w:val="center"/>
            </w:pPr>
          </w:p>
        </w:tc>
        <w:tc>
          <w:tcPr>
            <w:tcW w:w="981" w:type="pct"/>
            <w:vAlign w:val="center"/>
          </w:tcPr>
          <w:p w14:paraId="66AC7392" w14:textId="4CBBD508" w:rsidR="000D6443" w:rsidRPr="00931FC0" w:rsidRDefault="000D6443" w:rsidP="000D6443">
            <w:pPr>
              <w:rPr>
                <w:color w:val="000000" w:themeColor="text1"/>
              </w:rPr>
            </w:pPr>
            <w:r w:rsidRPr="00A4326F">
              <w:rPr>
                <w:rFonts w:eastAsia="Garamond" w:cs="Garamond"/>
                <w:color w:val="000000"/>
              </w:rPr>
              <w:t>il Dirigente responsabile ha i necessari poteri di firma?</w:t>
            </w:r>
          </w:p>
        </w:tc>
        <w:tc>
          <w:tcPr>
            <w:tcW w:w="176" w:type="pct"/>
          </w:tcPr>
          <w:p w14:paraId="00DAA71F" w14:textId="77777777" w:rsidR="000D6443" w:rsidRPr="00677769" w:rsidRDefault="000D6443" w:rsidP="000D6443">
            <w:pPr>
              <w:jc w:val="center"/>
              <w:rPr>
                <w:bCs/>
              </w:rPr>
            </w:pPr>
          </w:p>
        </w:tc>
        <w:tc>
          <w:tcPr>
            <w:tcW w:w="176" w:type="pct"/>
          </w:tcPr>
          <w:p w14:paraId="5F4A0622" w14:textId="77777777" w:rsidR="000D6443" w:rsidRPr="00677769" w:rsidRDefault="000D6443" w:rsidP="000D6443">
            <w:pPr>
              <w:jc w:val="center"/>
              <w:rPr>
                <w:bCs/>
              </w:rPr>
            </w:pPr>
          </w:p>
        </w:tc>
        <w:tc>
          <w:tcPr>
            <w:tcW w:w="176" w:type="pct"/>
          </w:tcPr>
          <w:p w14:paraId="35DA3732" w14:textId="77777777" w:rsidR="000D6443" w:rsidRPr="00677769" w:rsidRDefault="000D6443" w:rsidP="000D6443">
            <w:pPr>
              <w:jc w:val="center"/>
              <w:rPr>
                <w:bCs/>
              </w:rPr>
            </w:pPr>
          </w:p>
        </w:tc>
        <w:tc>
          <w:tcPr>
            <w:tcW w:w="1044" w:type="pct"/>
          </w:tcPr>
          <w:p w14:paraId="0F844D3D" w14:textId="77777777" w:rsidR="000D6443" w:rsidRPr="00677769" w:rsidRDefault="000D6443" w:rsidP="000D6443">
            <w:pPr>
              <w:rPr>
                <w:bCs/>
              </w:rPr>
            </w:pPr>
          </w:p>
        </w:tc>
        <w:tc>
          <w:tcPr>
            <w:tcW w:w="1482" w:type="pct"/>
          </w:tcPr>
          <w:p w14:paraId="6193C8FE" w14:textId="77777777" w:rsidR="000D6443" w:rsidRPr="00677769" w:rsidRDefault="000D6443" w:rsidP="000D6443">
            <w:pPr>
              <w:rPr>
                <w:bCs/>
              </w:rPr>
            </w:pPr>
          </w:p>
        </w:tc>
        <w:tc>
          <w:tcPr>
            <w:tcW w:w="804" w:type="pct"/>
            <w:vMerge/>
          </w:tcPr>
          <w:p w14:paraId="7D929C13" w14:textId="77777777" w:rsidR="000D6443" w:rsidRPr="00E155C3" w:rsidRDefault="000D6443" w:rsidP="000D6443">
            <w:pPr>
              <w:pStyle w:val="Paragrafoelenco"/>
              <w:numPr>
                <w:ilvl w:val="0"/>
                <w:numId w:val="10"/>
              </w:numPr>
            </w:pPr>
          </w:p>
        </w:tc>
      </w:tr>
      <w:tr w:rsidR="000D6443" w:rsidRPr="00931FC0" w14:paraId="7A0E0E4B" w14:textId="77777777" w:rsidTr="000D6443">
        <w:trPr>
          <w:trHeight w:val="20"/>
        </w:trPr>
        <w:tc>
          <w:tcPr>
            <w:tcW w:w="161" w:type="pct"/>
          </w:tcPr>
          <w:p w14:paraId="5125A140" w14:textId="76EB20A8" w:rsidR="000D6443" w:rsidRPr="00931FC0" w:rsidRDefault="000D6443" w:rsidP="000D6443">
            <w:pPr>
              <w:jc w:val="center"/>
            </w:pPr>
            <w:r>
              <w:t>A</w:t>
            </w:r>
            <w:r w:rsidRPr="00931FC0">
              <w:t>2</w:t>
            </w:r>
          </w:p>
        </w:tc>
        <w:tc>
          <w:tcPr>
            <w:tcW w:w="981" w:type="pct"/>
            <w:vAlign w:val="center"/>
          </w:tcPr>
          <w:p w14:paraId="2BA7F5E2" w14:textId="2E7AEC70" w:rsidR="000D6443" w:rsidRPr="00931FC0" w:rsidRDefault="000D6443" w:rsidP="000D6443">
            <w:r w:rsidRPr="00A4326F">
              <w:rPr>
                <w:rFonts w:eastAsia="Garamond" w:cs="Garamond"/>
                <w:color w:val="000000"/>
              </w:rPr>
              <w:t>L'avviso pubblico è stato pubblicato sul sito istituzionale dell’Amministrazione Centrale e sul portale PNRR?</w:t>
            </w:r>
          </w:p>
        </w:tc>
        <w:tc>
          <w:tcPr>
            <w:tcW w:w="176" w:type="pct"/>
          </w:tcPr>
          <w:p w14:paraId="6590AC93" w14:textId="77777777" w:rsidR="000D6443" w:rsidRPr="00677769" w:rsidRDefault="000D6443" w:rsidP="000D6443">
            <w:pPr>
              <w:jc w:val="center"/>
              <w:rPr>
                <w:bCs/>
              </w:rPr>
            </w:pPr>
          </w:p>
        </w:tc>
        <w:tc>
          <w:tcPr>
            <w:tcW w:w="176" w:type="pct"/>
          </w:tcPr>
          <w:p w14:paraId="7A397C8F" w14:textId="77777777" w:rsidR="000D6443" w:rsidRPr="00677769" w:rsidRDefault="000D6443" w:rsidP="000D6443">
            <w:pPr>
              <w:jc w:val="center"/>
              <w:rPr>
                <w:bCs/>
              </w:rPr>
            </w:pPr>
          </w:p>
        </w:tc>
        <w:tc>
          <w:tcPr>
            <w:tcW w:w="176" w:type="pct"/>
          </w:tcPr>
          <w:p w14:paraId="0A6C6F24" w14:textId="77777777" w:rsidR="000D6443" w:rsidRPr="00677769" w:rsidRDefault="000D6443" w:rsidP="000D6443">
            <w:pPr>
              <w:jc w:val="center"/>
              <w:rPr>
                <w:bCs/>
              </w:rPr>
            </w:pPr>
          </w:p>
        </w:tc>
        <w:tc>
          <w:tcPr>
            <w:tcW w:w="1044" w:type="pct"/>
          </w:tcPr>
          <w:p w14:paraId="7CF06ED9" w14:textId="77777777" w:rsidR="000D6443" w:rsidRPr="00677769" w:rsidRDefault="000D6443" w:rsidP="000D6443">
            <w:pPr>
              <w:rPr>
                <w:bCs/>
              </w:rPr>
            </w:pPr>
          </w:p>
        </w:tc>
        <w:tc>
          <w:tcPr>
            <w:tcW w:w="1482" w:type="pct"/>
          </w:tcPr>
          <w:p w14:paraId="2ED97292" w14:textId="77777777" w:rsidR="000D6443" w:rsidRPr="00677769" w:rsidRDefault="000D6443" w:rsidP="000D6443">
            <w:pPr>
              <w:rPr>
                <w:bCs/>
              </w:rPr>
            </w:pPr>
          </w:p>
        </w:tc>
        <w:tc>
          <w:tcPr>
            <w:tcW w:w="804" w:type="pct"/>
          </w:tcPr>
          <w:p w14:paraId="24FE57D3"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Avviso pubblico e relativi allegati</w:t>
            </w:r>
          </w:p>
          <w:p w14:paraId="670D088E" w14:textId="4C7C028F" w:rsidR="000D6443" w:rsidRPr="00264991" w:rsidRDefault="000D6443" w:rsidP="000D6443">
            <w:pPr>
              <w:pStyle w:val="Paragrafoelenco"/>
              <w:numPr>
                <w:ilvl w:val="0"/>
                <w:numId w:val="10"/>
              </w:numPr>
              <w:rPr>
                <w:color w:val="000000"/>
              </w:rPr>
            </w:pPr>
            <w:r w:rsidRPr="00A4326F">
              <w:rPr>
                <w:rFonts w:eastAsia="Garamond" w:cs="Garamond"/>
                <w:color w:val="000000"/>
              </w:rPr>
              <w:t>Link ai siti</w:t>
            </w:r>
          </w:p>
        </w:tc>
      </w:tr>
      <w:tr w:rsidR="000D6443" w:rsidRPr="00931FC0" w14:paraId="4F761EBD" w14:textId="77777777" w:rsidTr="000D6443">
        <w:trPr>
          <w:trHeight w:val="20"/>
        </w:trPr>
        <w:tc>
          <w:tcPr>
            <w:tcW w:w="161" w:type="pct"/>
          </w:tcPr>
          <w:p w14:paraId="084743DE" w14:textId="03DF8DF4" w:rsidR="000D6443" w:rsidRPr="00931FC0" w:rsidRDefault="000D6443" w:rsidP="000D6443">
            <w:pPr>
              <w:jc w:val="center"/>
            </w:pPr>
            <w:r>
              <w:t>A</w:t>
            </w:r>
            <w:r w:rsidRPr="00931FC0">
              <w:t>3</w:t>
            </w:r>
          </w:p>
        </w:tc>
        <w:tc>
          <w:tcPr>
            <w:tcW w:w="981" w:type="pct"/>
            <w:vAlign w:val="center"/>
          </w:tcPr>
          <w:p w14:paraId="2A8E36CC" w14:textId="77777777" w:rsidR="000D6443" w:rsidRPr="00A4326F" w:rsidRDefault="000D6443" w:rsidP="000D6443">
            <w:pPr>
              <w:jc w:val="both"/>
              <w:rPr>
                <w:rFonts w:eastAsia="Garamond" w:cs="Garamond"/>
                <w:color w:val="000000"/>
              </w:rPr>
            </w:pPr>
            <w:r w:rsidRPr="00A4326F">
              <w:rPr>
                <w:rFonts w:eastAsia="Garamond" w:cs="Garamond"/>
                <w:color w:val="000000"/>
              </w:rPr>
              <w:t>È stato nominato il Responsabile del</w:t>
            </w:r>
          </w:p>
          <w:p w14:paraId="31034F6D" w14:textId="2CD90860" w:rsidR="000D6443" w:rsidRPr="00931FC0" w:rsidRDefault="000D6443" w:rsidP="000D6443">
            <w:r w:rsidRPr="00A4326F">
              <w:rPr>
                <w:rFonts w:eastAsia="Garamond" w:cs="Garamond"/>
                <w:color w:val="000000"/>
              </w:rPr>
              <w:t>Procedimento?</w:t>
            </w:r>
          </w:p>
        </w:tc>
        <w:tc>
          <w:tcPr>
            <w:tcW w:w="176" w:type="pct"/>
          </w:tcPr>
          <w:p w14:paraId="670ACFC7" w14:textId="77777777" w:rsidR="000D6443" w:rsidRPr="00677769" w:rsidRDefault="000D6443" w:rsidP="000D6443">
            <w:pPr>
              <w:jc w:val="center"/>
              <w:rPr>
                <w:bCs/>
              </w:rPr>
            </w:pPr>
          </w:p>
        </w:tc>
        <w:tc>
          <w:tcPr>
            <w:tcW w:w="176" w:type="pct"/>
          </w:tcPr>
          <w:p w14:paraId="24D1F490" w14:textId="77777777" w:rsidR="000D6443" w:rsidRPr="00677769" w:rsidRDefault="000D6443" w:rsidP="000D6443">
            <w:pPr>
              <w:jc w:val="center"/>
              <w:rPr>
                <w:bCs/>
              </w:rPr>
            </w:pPr>
          </w:p>
        </w:tc>
        <w:tc>
          <w:tcPr>
            <w:tcW w:w="176" w:type="pct"/>
          </w:tcPr>
          <w:p w14:paraId="25A0080A" w14:textId="77777777" w:rsidR="000D6443" w:rsidRPr="00677769" w:rsidRDefault="000D6443" w:rsidP="000D6443">
            <w:pPr>
              <w:jc w:val="center"/>
              <w:rPr>
                <w:bCs/>
              </w:rPr>
            </w:pPr>
          </w:p>
        </w:tc>
        <w:tc>
          <w:tcPr>
            <w:tcW w:w="1044" w:type="pct"/>
          </w:tcPr>
          <w:p w14:paraId="0761254D" w14:textId="77777777" w:rsidR="000D6443" w:rsidRPr="00677769" w:rsidRDefault="000D6443" w:rsidP="000D6443">
            <w:pPr>
              <w:rPr>
                <w:rFonts w:eastAsiaTheme="minorEastAsia" w:cstheme="minorBidi"/>
                <w:bCs/>
              </w:rPr>
            </w:pPr>
          </w:p>
        </w:tc>
        <w:tc>
          <w:tcPr>
            <w:tcW w:w="1482" w:type="pct"/>
          </w:tcPr>
          <w:p w14:paraId="34E0C142" w14:textId="77777777" w:rsidR="000D6443" w:rsidRPr="00677769" w:rsidRDefault="000D6443" w:rsidP="000D6443">
            <w:pPr>
              <w:rPr>
                <w:rFonts w:eastAsiaTheme="minorEastAsia" w:cstheme="minorBidi"/>
                <w:bCs/>
              </w:rPr>
            </w:pPr>
          </w:p>
        </w:tc>
        <w:tc>
          <w:tcPr>
            <w:tcW w:w="804" w:type="pct"/>
          </w:tcPr>
          <w:p w14:paraId="40DF3EB9" w14:textId="247C6584" w:rsidR="000D6443" w:rsidRPr="00264991" w:rsidRDefault="000D6443" w:rsidP="000D6443">
            <w:pPr>
              <w:pStyle w:val="Paragrafoelenco"/>
              <w:numPr>
                <w:ilvl w:val="0"/>
                <w:numId w:val="10"/>
              </w:numPr>
            </w:pPr>
            <w:r w:rsidRPr="00A4326F">
              <w:rPr>
                <w:rFonts w:eastAsia="Garamond" w:cs="Garamond"/>
                <w:color w:val="000000"/>
              </w:rPr>
              <w:t>Provvedimento del Dirigente responsabile</w:t>
            </w:r>
          </w:p>
        </w:tc>
      </w:tr>
      <w:tr w:rsidR="000D6443" w:rsidRPr="00931FC0" w14:paraId="155F9A43" w14:textId="77777777" w:rsidTr="000D6443">
        <w:trPr>
          <w:trHeight w:val="20"/>
        </w:trPr>
        <w:tc>
          <w:tcPr>
            <w:tcW w:w="161" w:type="pct"/>
          </w:tcPr>
          <w:p w14:paraId="01862935" w14:textId="7606DDC0" w:rsidR="000D6443" w:rsidRPr="00931FC0" w:rsidRDefault="000D6443" w:rsidP="000D6443">
            <w:pPr>
              <w:jc w:val="center"/>
            </w:pPr>
            <w:r>
              <w:t>A</w:t>
            </w:r>
            <w:r w:rsidRPr="00931FC0">
              <w:t>4</w:t>
            </w:r>
          </w:p>
        </w:tc>
        <w:tc>
          <w:tcPr>
            <w:tcW w:w="981" w:type="pct"/>
            <w:vAlign w:val="center"/>
          </w:tcPr>
          <w:p w14:paraId="5698E83F" w14:textId="070E35CD" w:rsidR="000D6443" w:rsidRPr="00931FC0" w:rsidRDefault="000D6443" w:rsidP="000D6443">
            <w:r w:rsidRPr="00A4326F">
              <w:rPr>
                <w:rFonts w:eastAsia="Garamond" w:cs="Garamond"/>
                <w:color w:val="000000" w:themeColor="text1"/>
              </w:rPr>
              <w:t>Il RUP ha fornito la dichiarazione di assenza di conflitto d’interesse?</w:t>
            </w:r>
          </w:p>
        </w:tc>
        <w:tc>
          <w:tcPr>
            <w:tcW w:w="176" w:type="pct"/>
          </w:tcPr>
          <w:p w14:paraId="4312910A" w14:textId="77777777" w:rsidR="000D6443" w:rsidRPr="00677769" w:rsidRDefault="000D6443" w:rsidP="000D6443">
            <w:pPr>
              <w:jc w:val="center"/>
              <w:rPr>
                <w:bCs/>
              </w:rPr>
            </w:pPr>
          </w:p>
        </w:tc>
        <w:tc>
          <w:tcPr>
            <w:tcW w:w="176" w:type="pct"/>
          </w:tcPr>
          <w:p w14:paraId="3A530E31" w14:textId="77777777" w:rsidR="000D6443" w:rsidRPr="00677769" w:rsidRDefault="000D6443" w:rsidP="000D6443">
            <w:pPr>
              <w:jc w:val="center"/>
              <w:rPr>
                <w:bCs/>
              </w:rPr>
            </w:pPr>
          </w:p>
        </w:tc>
        <w:tc>
          <w:tcPr>
            <w:tcW w:w="176" w:type="pct"/>
          </w:tcPr>
          <w:p w14:paraId="1F543450" w14:textId="77777777" w:rsidR="000D6443" w:rsidRPr="00677769" w:rsidRDefault="000D6443" w:rsidP="000D6443">
            <w:pPr>
              <w:jc w:val="center"/>
              <w:rPr>
                <w:bCs/>
              </w:rPr>
            </w:pPr>
          </w:p>
        </w:tc>
        <w:tc>
          <w:tcPr>
            <w:tcW w:w="1044" w:type="pct"/>
          </w:tcPr>
          <w:p w14:paraId="7C67919D" w14:textId="77777777" w:rsidR="000D6443" w:rsidRPr="00677769" w:rsidRDefault="000D6443" w:rsidP="000D6443">
            <w:pPr>
              <w:rPr>
                <w:bCs/>
              </w:rPr>
            </w:pPr>
          </w:p>
        </w:tc>
        <w:tc>
          <w:tcPr>
            <w:tcW w:w="1482" w:type="pct"/>
          </w:tcPr>
          <w:p w14:paraId="2C4A28DA" w14:textId="77777777" w:rsidR="000D6443" w:rsidRPr="00677769" w:rsidRDefault="000D6443" w:rsidP="000D6443">
            <w:pPr>
              <w:rPr>
                <w:rFonts w:eastAsia="CIDFont+F4" w:cs="CIDFont+F4"/>
                <w:bCs/>
                <w:lang w:eastAsia="it-IT"/>
              </w:rPr>
            </w:pPr>
          </w:p>
        </w:tc>
        <w:tc>
          <w:tcPr>
            <w:tcW w:w="804" w:type="pct"/>
            <w:vAlign w:val="center"/>
          </w:tcPr>
          <w:p w14:paraId="340DED91" w14:textId="5CB98189" w:rsidR="000D6443" w:rsidRPr="00264991" w:rsidRDefault="000D6443" w:rsidP="000D6443">
            <w:pPr>
              <w:pStyle w:val="Paragrafoelenco"/>
              <w:numPr>
                <w:ilvl w:val="0"/>
                <w:numId w:val="10"/>
              </w:numPr>
              <w:rPr>
                <w:color w:val="000000"/>
              </w:rPr>
            </w:pPr>
            <w:r w:rsidRPr="00A4326F">
              <w:rPr>
                <w:rFonts w:eastAsia="Garamond" w:cs="Garamond"/>
                <w:color w:val="000000"/>
              </w:rPr>
              <w:t>DSAN</w:t>
            </w:r>
          </w:p>
        </w:tc>
      </w:tr>
      <w:tr w:rsidR="000D6443" w:rsidRPr="00931FC0" w14:paraId="4C4D05DB" w14:textId="77777777" w:rsidTr="000D6443">
        <w:trPr>
          <w:trHeight w:val="20"/>
        </w:trPr>
        <w:tc>
          <w:tcPr>
            <w:tcW w:w="161" w:type="pct"/>
            <w:shd w:val="clear" w:color="auto" w:fill="83CAEB" w:themeFill="accent1" w:themeFillTint="66"/>
          </w:tcPr>
          <w:p w14:paraId="2612E2F6" w14:textId="77777777" w:rsidR="000D6443" w:rsidRPr="00931FC0" w:rsidRDefault="000D6443" w:rsidP="000D6443">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Pr>
          <w:p w14:paraId="3D99B1F6" w14:textId="77777777" w:rsidR="000D6443" w:rsidRPr="00677769" w:rsidRDefault="000D6443" w:rsidP="000D6443">
            <w:pPr>
              <w:rPr>
                <w:b/>
              </w:rPr>
            </w:pPr>
            <w:r w:rsidRPr="00677769">
              <w:rPr>
                <w:b/>
              </w:rPr>
              <w:t>Verifica sull’Accordo</w:t>
            </w:r>
          </w:p>
        </w:tc>
      </w:tr>
      <w:tr w:rsidR="000D6443" w:rsidRPr="00931FC0" w14:paraId="041CD996" w14:textId="77777777" w:rsidTr="000D6443">
        <w:trPr>
          <w:trHeight w:val="20"/>
        </w:trPr>
        <w:tc>
          <w:tcPr>
            <w:tcW w:w="161" w:type="pct"/>
          </w:tcPr>
          <w:p w14:paraId="41E67415" w14:textId="01922100" w:rsidR="000D6443" w:rsidRPr="00931FC0" w:rsidRDefault="000D6443" w:rsidP="000D6443">
            <w:pPr>
              <w:jc w:val="center"/>
            </w:pPr>
            <w:r>
              <w:t>B</w:t>
            </w:r>
            <w:r w:rsidRPr="00931FC0">
              <w:t>1</w:t>
            </w:r>
          </w:p>
        </w:tc>
        <w:tc>
          <w:tcPr>
            <w:tcW w:w="981" w:type="pct"/>
            <w:vAlign w:val="center"/>
          </w:tcPr>
          <w:p w14:paraId="41001515" w14:textId="1E74B1A2" w:rsidR="000D6443" w:rsidRPr="00931FC0" w:rsidRDefault="000D6443" w:rsidP="000D6443">
            <w:r w:rsidRPr="00A4326F">
              <w:rPr>
                <w:rFonts w:eastAsia="Garamond" w:cs="Garamond"/>
              </w:rPr>
              <w:t>È stata individuata la procedura per l’acquisizione delle istanze?</w:t>
            </w:r>
          </w:p>
        </w:tc>
        <w:tc>
          <w:tcPr>
            <w:tcW w:w="176" w:type="pct"/>
          </w:tcPr>
          <w:p w14:paraId="3B359D19" w14:textId="77777777" w:rsidR="000D6443" w:rsidRPr="00677769" w:rsidRDefault="000D6443" w:rsidP="000D6443">
            <w:pPr>
              <w:jc w:val="center"/>
              <w:rPr>
                <w:bCs/>
              </w:rPr>
            </w:pPr>
          </w:p>
        </w:tc>
        <w:tc>
          <w:tcPr>
            <w:tcW w:w="176" w:type="pct"/>
          </w:tcPr>
          <w:p w14:paraId="12D89317" w14:textId="77777777" w:rsidR="000D6443" w:rsidRPr="00677769" w:rsidRDefault="000D6443" w:rsidP="000D6443">
            <w:pPr>
              <w:jc w:val="center"/>
              <w:rPr>
                <w:bCs/>
              </w:rPr>
            </w:pPr>
          </w:p>
        </w:tc>
        <w:tc>
          <w:tcPr>
            <w:tcW w:w="176" w:type="pct"/>
          </w:tcPr>
          <w:p w14:paraId="198F8604" w14:textId="77777777" w:rsidR="000D6443" w:rsidRPr="00677769" w:rsidRDefault="000D6443" w:rsidP="000D6443">
            <w:pPr>
              <w:jc w:val="center"/>
              <w:rPr>
                <w:bCs/>
              </w:rPr>
            </w:pPr>
          </w:p>
        </w:tc>
        <w:tc>
          <w:tcPr>
            <w:tcW w:w="1044" w:type="pct"/>
          </w:tcPr>
          <w:p w14:paraId="321504D2" w14:textId="77777777" w:rsidR="000D6443" w:rsidRPr="00677769" w:rsidRDefault="000D6443" w:rsidP="000D6443">
            <w:pPr>
              <w:rPr>
                <w:rFonts w:eastAsiaTheme="minorEastAsia" w:cstheme="minorBidi"/>
                <w:bCs/>
              </w:rPr>
            </w:pPr>
          </w:p>
        </w:tc>
        <w:tc>
          <w:tcPr>
            <w:tcW w:w="1482" w:type="pct"/>
          </w:tcPr>
          <w:p w14:paraId="6B66BD0F" w14:textId="77777777" w:rsidR="000D6443" w:rsidRPr="00677769" w:rsidRDefault="000D6443" w:rsidP="000D6443">
            <w:pPr>
              <w:rPr>
                <w:rFonts w:eastAsiaTheme="minorEastAsia" w:cstheme="minorBidi"/>
                <w:bCs/>
              </w:rPr>
            </w:pPr>
          </w:p>
        </w:tc>
        <w:tc>
          <w:tcPr>
            <w:tcW w:w="804" w:type="pct"/>
            <w:vAlign w:val="center"/>
          </w:tcPr>
          <w:p w14:paraId="62236D16" w14:textId="0E7570AD" w:rsidR="000D6443" w:rsidRPr="00264991" w:rsidRDefault="000D6443" w:rsidP="000D6443">
            <w:pPr>
              <w:pStyle w:val="Paragrafoelenco"/>
              <w:numPr>
                <w:ilvl w:val="0"/>
                <w:numId w:val="10"/>
              </w:numPr>
              <w:rPr>
                <w:color w:val="000000"/>
              </w:rPr>
            </w:pPr>
            <w:r w:rsidRPr="00234471">
              <w:rPr>
                <w:rFonts w:eastAsia="Garamond" w:cs="Garamond"/>
                <w:color w:val="000000"/>
              </w:rPr>
              <w:t>Avviso pubblico e relativi allegati</w:t>
            </w:r>
          </w:p>
        </w:tc>
      </w:tr>
      <w:tr w:rsidR="000D6443" w:rsidRPr="00931FC0" w14:paraId="0040DD9C" w14:textId="77777777" w:rsidTr="000D6443">
        <w:trPr>
          <w:trHeight w:val="20"/>
        </w:trPr>
        <w:tc>
          <w:tcPr>
            <w:tcW w:w="161" w:type="pct"/>
          </w:tcPr>
          <w:p w14:paraId="61D3F4E1" w14:textId="5E08BF76" w:rsidR="000D6443" w:rsidRPr="00931FC0" w:rsidRDefault="000D6443" w:rsidP="000D6443">
            <w:pPr>
              <w:jc w:val="center"/>
            </w:pPr>
            <w:r>
              <w:t>B</w:t>
            </w:r>
            <w:r w:rsidRPr="00931FC0">
              <w:t>2</w:t>
            </w:r>
          </w:p>
        </w:tc>
        <w:tc>
          <w:tcPr>
            <w:tcW w:w="981" w:type="pct"/>
            <w:vAlign w:val="center"/>
          </w:tcPr>
          <w:p w14:paraId="1B664E15" w14:textId="17150EFB" w:rsidR="000D6443" w:rsidRPr="00931FC0" w:rsidRDefault="000D6443" w:rsidP="000D6443">
            <w:r w:rsidRPr="00A4326F">
              <w:rPr>
                <w:rFonts w:eastAsia="Garamond" w:cs="Garamond"/>
              </w:rPr>
              <w:t xml:space="preserve">La commissione per la valutazione delle proposte progettuali </w:t>
            </w:r>
            <w:r w:rsidRPr="00A4326F">
              <w:rPr>
                <w:rFonts w:eastAsia="Garamond" w:cs="Garamond"/>
              </w:rPr>
              <w:lastRenderedPageBreak/>
              <w:t>è stata nominata dopo il termine per la presentazione delle stesse?</w:t>
            </w:r>
          </w:p>
        </w:tc>
        <w:tc>
          <w:tcPr>
            <w:tcW w:w="176" w:type="pct"/>
          </w:tcPr>
          <w:p w14:paraId="3ECE3626" w14:textId="77777777" w:rsidR="000D6443" w:rsidRPr="00677769" w:rsidRDefault="000D6443" w:rsidP="000D6443">
            <w:pPr>
              <w:jc w:val="center"/>
              <w:rPr>
                <w:bCs/>
              </w:rPr>
            </w:pPr>
          </w:p>
        </w:tc>
        <w:tc>
          <w:tcPr>
            <w:tcW w:w="176" w:type="pct"/>
          </w:tcPr>
          <w:p w14:paraId="08002454" w14:textId="77777777" w:rsidR="000D6443" w:rsidRPr="00677769" w:rsidRDefault="000D6443" w:rsidP="000D6443">
            <w:pPr>
              <w:jc w:val="center"/>
              <w:rPr>
                <w:bCs/>
              </w:rPr>
            </w:pPr>
          </w:p>
        </w:tc>
        <w:tc>
          <w:tcPr>
            <w:tcW w:w="176" w:type="pct"/>
          </w:tcPr>
          <w:p w14:paraId="087E59CD" w14:textId="77777777" w:rsidR="000D6443" w:rsidRPr="00677769" w:rsidRDefault="000D6443" w:rsidP="000D6443">
            <w:pPr>
              <w:jc w:val="center"/>
              <w:rPr>
                <w:bCs/>
              </w:rPr>
            </w:pPr>
          </w:p>
        </w:tc>
        <w:tc>
          <w:tcPr>
            <w:tcW w:w="1044" w:type="pct"/>
          </w:tcPr>
          <w:p w14:paraId="7247B22F" w14:textId="77777777" w:rsidR="000D6443" w:rsidRPr="00677769" w:rsidRDefault="000D6443" w:rsidP="000D6443">
            <w:pPr>
              <w:rPr>
                <w:bCs/>
              </w:rPr>
            </w:pPr>
          </w:p>
        </w:tc>
        <w:tc>
          <w:tcPr>
            <w:tcW w:w="1482" w:type="pct"/>
          </w:tcPr>
          <w:p w14:paraId="438BB56D" w14:textId="77777777" w:rsidR="000D6443" w:rsidRPr="00677769" w:rsidRDefault="000D6443" w:rsidP="000D6443">
            <w:pPr>
              <w:rPr>
                <w:bCs/>
              </w:rPr>
            </w:pPr>
          </w:p>
        </w:tc>
        <w:tc>
          <w:tcPr>
            <w:tcW w:w="804" w:type="pct"/>
            <w:vAlign w:val="center"/>
          </w:tcPr>
          <w:p w14:paraId="7FEB4848" w14:textId="520B4EB8" w:rsidR="000D6443" w:rsidRPr="00264991" w:rsidRDefault="000D6443" w:rsidP="000D6443">
            <w:pPr>
              <w:pStyle w:val="Paragrafoelenco"/>
              <w:numPr>
                <w:ilvl w:val="0"/>
                <w:numId w:val="11"/>
              </w:numPr>
              <w:rPr>
                <w:color w:val="000000"/>
              </w:rPr>
            </w:pPr>
            <w:r w:rsidRPr="00A4326F">
              <w:rPr>
                <w:rFonts w:eastAsia="Garamond" w:cs="Garamond"/>
                <w:color w:val="000000"/>
              </w:rPr>
              <w:t>Atto di nomina della commissione</w:t>
            </w:r>
          </w:p>
        </w:tc>
      </w:tr>
      <w:tr w:rsidR="000D6443" w:rsidRPr="00931FC0" w14:paraId="631DF06F" w14:textId="77777777" w:rsidTr="000D6443">
        <w:trPr>
          <w:trHeight w:val="20"/>
        </w:trPr>
        <w:tc>
          <w:tcPr>
            <w:tcW w:w="161" w:type="pct"/>
          </w:tcPr>
          <w:p w14:paraId="53825FD8" w14:textId="10A5F022" w:rsidR="000D6443" w:rsidRPr="00931FC0" w:rsidRDefault="000D6443" w:rsidP="000D6443">
            <w:pPr>
              <w:jc w:val="center"/>
            </w:pPr>
            <w:r>
              <w:t>B</w:t>
            </w:r>
            <w:r w:rsidRPr="00931FC0">
              <w:t>3</w:t>
            </w:r>
          </w:p>
        </w:tc>
        <w:tc>
          <w:tcPr>
            <w:tcW w:w="981" w:type="pct"/>
            <w:vAlign w:val="center"/>
          </w:tcPr>
          <w:p w14:paraId="4BA3C7D2" w14:textId="10A6F905" w:rsidR="000D6443" w:rsidRPr="00931FC0" w:rsidRDefault="000D6443" w:rsidP="000D6443">
            <w:r w:rsidRPr="00A4326F">
              <w:rPr>
                <w:rFonts w:eastAsia="Garamond" w:cs="Garamond"/>
              </w:rPr>
              <w:t>Sono state acquisite le dichiarazioni per l’assenza di conflitto di interessi/incompatibilità dei membri della commissione di valutazione?</w:t>
            </w:r>
          </w:p>
        </w:tc>
        <w:tc>
          <w:tcPr>
            <w:tcW w:w="176" w:type="pct"/>
          </w:tcPr>
          <w:p w14:paraId="6535B028" w14:textId="77777777" w:rsidR="000D6443" w:rsidRPr="00677769" w:rsidRDefault="000D6443" w:rsidP="000D6443">
            <w:pPr>
              <w:jc w:val="center"/>
              <w:rPr>
                <w:bCs/>
              </w:rPr>
            </w:pPr>
          </w:p>
        </w:tc>
        <w:tc>
          <w:tcPr>
            <w:tcW w:w="176" w:type="pct"/>
          </w:tcPr>
          <w:p w14:paraId="57B3EBCF" w14:textId="77777777" w:rsidR="000D6443" w:rsidRPr="00677769" w:rsidRDefault="000D6443" w:rsidP="000D6443">
            <w:pPr>
              <w:jc w:val="center"/>
              <w:rPr>
                <w:bCs/>
              </w:rPr>
            </w:pPr>
          </w:p>
        </w:tc>
        <w:tc>
          <w:tcPr>
            <w:tcW w:w="176" w:type="pct"/>
          </w:tcPr>
          <w:p w14:paraId="2C6A5904" w14:textId="77777777" w:rsidR="000D6443" w:rsidRPr="00677769" w:rsidRDefault="000D6443" w:rsidP="000D6443">
            <w:pPr>
              <w:jc w:val="center"/>
              <w:rPr>
                <w:bCs/>
              </w:rPr>
            </w:pPr>
          </w:p>
        </w:tc>
        <w:tc>
          <w:tcPr>
            <w:tcW w:w="1044" w:type="pct"/>
          </w:tcPr>
          <w:p w14:paraId="06E5A8C0" w14:textId="77777777" w:rsidR="000D6443" w:rsidRPr="00677769" w:rsidRDefault="000D6443" w:rsidP="000D6443">
            <w:pPr>
              <w:rPr>
                <w:bCs/>
              </w:rPr>
            </w:pPr>
          </w:p>
        </w:tc>
        <w:tc>
          <w:tcPr>
            <w:tcW w:w="1482" w:type="pct"/>
          </w:tcPr>
          <w:p w14:paraId="33878D5D" w14:textId="77777777" w:rsidR="000D6443" w:rsidRPr="00677769" w:rsidRDefault="000D6443" w:rsidP="000D6443">
            <w:pPr>
              <w:rPr>
                <w:bCs/>
              </w:rPr>
            </w:pPr>
          </w:p>
        </w:tc>
        <w:tc>
          <w:tcPr>
            <w:tcW w:w="804" w:type="pct"/>
            <w:vAlign w:val="center"/>
          </w:tcPr>
          <w:p w14:paraId="1CFE4EB3" w14:textId="70B02A16" w:rsidR="000D6443" w:rsidRPr="00264991" w:rsidRDefault="000D6443" w:rsidP="000D6443">
            <w:pPr>
              <w:pStyle w:val="Paragrafoelenco"/>
              <w:numPr>
                <w:ilvl w:val="0"/>
                <w:numId w:val="11"/>
              </w:numPr>
              <w:rPr>
                <w:color w:val="000000"/>
              </w:rPr>
            </w:pPr>
            <w:r w:rsidRPr="00A4326F">
              <w:rPr>
                <w:rFonts w:eastAsia="Garamond" w:cs="Garamond"/>
                <w:color w:val="000000"/>
              </w:rPr>
              <w:t>DSAN</w:t>
            </w:r>
          </w:p>
        </w:tc>
      </w:tr>
      <w:tr w:rsidR="000D6443" w:rsidRPr="00931FC0" w14:paraId="244D0E20" w14:textId="77777777" w:rsidTr="000D6443">
        <w:trPr>
          <w:trHeight w:val="20"/>
        </w:trPr>
        <w:tc>
          <w:tcPr>
            <w:tcW w:w="161" w:type="pct"/>
          </w:tcPr>
          <w:p w14:paraId="0E9DB023" w14:textId="48F9F442" w:rsidR="000D6443" w:rsidRPr="00931FC0" w:rsidRDefault="000D6443" w:rsidP="000D6443">
            <w:pPr>
              <w:jc w:val="center"/>
            </w:pPr>
            <w:r>
              <w:t>B</w:t>
            </w:r>
            <w:r w:rsidRPr="00931FC0">
              <w:t>4</w:t>
            </w:r>
          </w:p>
        </w:tc>
        <w:tc>
          <w:tcPr>
            <w:tcW w:w="981" w:type="pct"/>
            <w:vAlign w:val="center"/>
          </w:tcPr>
          <w:p w14:paraId="527AF213" w14:textId="0D93DB94" w:rsidR="000D6443" w:rsidRPr="00931FC0" w:rsidRDefault="000D6443" w:rsidP="000D6443">
            <w:r w:rsidRPr="00A4326F">
              <w:rPr>
                <w:rFonts w:eastAsia="Garamond" w:cs="Garamond"/>
              </w:rPr>
              <w:t>Qualora l’avviso stabilisca criteri e/o sub-criteri di valutazione di natura qualitativa, la cui concreta applicazione e quantificazione implichi l’espressione di un giudizio, sono specificati in maniera chiara e trasparente i relativi livelli qualitativi?</w:t>
            </w:r>
          </w:p>
        </w:tc>
        <w:tc>
          <w:tcPr>
            <w:tcW w:w="176" w:type="pct"/>
          </w:tcPr>
          <w:p w14:paraId="51A5A80E" w14:textId="77777777" w:rsidR="000D6443" w:rsidRPr="00677769" w:rsidRDefault="000D6443" w:rsidP="000D6443">
            <w:pPr>
              <w:jc w:val="center"/>
              <w:rPr>
                <w:bCs/>
              </w:rPr>
            </w:pPr>
          </w:p>
        </w:tc>
        <w:tc>
          <w:tcPr>
            <w:tcW w:w="176" w:type="pct"/>
          </w:tcPr>
          <w:p w14:paraId="5B2D032A" w14:textId="77777777" w:rsidR="000D6443" w:rsidRPr="00677769" w:rsidRDefault="000D6443" w:rsidP="000D6443">
            <w:pPr>
              <w:jc w:val="center"/>
              <w:rPr>
                <w:bCs/>
              </w:rPr>
            </w:pPr>
          </w:p>
        </w:tc>
        <w:tc>
          <w:tcPr>
            <w:tcW w:w="176" w:type="pct"/>
          </w:tcPr>
          <w:p w14:paraId="68DF598B" w14:textId="77777777" w:rsidR="000D6443" w:rsidRPr="00677769" w:rsidRDefault="000D6443" w:rsidP="000D6443">
            <w:pPr>
              <w:jc w:val="center"/>
              <w:rPr>
                <w:bCs/>
              </w:rPr>
            </w:pPr>
          </w:p>
        </w:tc>
        <w:tc>
          <w:tcPr>
            <w:tcW w:w="1044" w:type="pct"/>
          </w:tcPr>
          <w:p w14:paraId="5B7B09ED" w14:textId="77777777" w:rsidR="000D6443" w:rsidRPr="00677769" w:rsidRDefault="000D6443" w:rsidP="000D6443">
            <w:pPr>
              <w:rPr>
                <w:bCs/>
              </w:rPr>
            </w:pPr>
          </w:p>
        </w:tc>
        <w:tc>
          <w:tcPr>
            <w:tcW w:w="1482" w:type="pct"/>
          </w:tcPr>
          <w:p w14:paraId="1A38C089" w14:textId="77777777" w:rsidR="000D6443" w:rsidRPr="00677769" w:rsidRDefault="000D6443" w:rsidP="000D6443">
            <w:pPr>
              <w:rPr>
                <w:bCs/>
              </w:rPr>
            </w:pPr>
          </w:p>
        </w:tc>
        <w:tc>
          <w:tcPr>
            <w:tcW w:w="804" w:type="pct"/>
            <w:vAlign w:val="center"/>
          </w:tcPr>
          <w:p w14:paraId="37538BAD"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Avviso pubblico e relativi allegati</w:t>
            </w:r>
          </w:p>
          <w:p w14:paraId="0E3F0FC7" w14:textId="1B2233EE" w:rsidR="000D6443" w:rsidRPr="00264991" w:rsidRDefault="000D6443" w:rsidP="000D6443">
            <w:pPr>
              <w:pStyle w:val="Paragrafoelenco"/>
              <w:numPr>
                <w:ilvl w:val="0"/>
                <w:numId w:val="11"/>
              </w:numPr>
              <w:rPr>
                <w:color w:val="000000"/>
              </w:rPr>
            </w:pPr>
            <w:r w:rsidRPr="00A4326F">
              <w:rPr>
                <w:rFonts w:eastAsia="Garamond" w:cs="Garamond"/>
                <w:color w:val="000000"/>
              </w:rPr>
              <w:t>Griglia di valutazione</w:t>
            </w:r>
          </w:p>
        </w:tc>
      </w:tr>
      <w:tr w:rsidR="000D6443" w:rsidRPr="00931FC0" w14:paraId="28527F5D" w14:textId="77777777" w:rsidTr="000D6443">
        <w:trPr>
          <w:trHeight w:val="20"/>
        </w:trPr>
        <w:tc>
          <w:tcPr>
            <w:tcW w:w="161" w:type="pct"/>
          </w:tcPr>
          <w:p w14:paraId="3B23AA62" w14:textId="381C72C0" w:rsidR="000D6443" w:rsidRPr="00931FC0" w:rsidRDefault="000D6443" w:rsidP="000D6443">
            <w:pPr>
              <w:jc w:val="center"/>
            </w:pPr>
            <w:r>
              <w:t>B</w:t>
            </w:r>
            <w:r w:rsidRPr="00931FC0">
              <w:t>5</w:t>
            </w:r>
          </w:p>
        </w:tc>
        <w:tc>
          <w:tcPr>
            <w:tcW w:w="981" w:type="pct"/>
            <w:vAlign w:val="center"/>
          </w:tcPr>
          <w:p w14:paraId="624C3363" w14:textId="5A1915C4" w:rsidR="000D6443" w:rsidRPr="00931FC0" w:rsidRDefault="000D6443" w:rsidP="000D6443">
            <w:pPr>
              <w:rPr>
                <w:highlight w:val="green"/>
              </w:rPr>
            </w:pPr>
            <w:r w:rsidRPr="00A4326F">
              <w:rPr>
                <w:rFonts w:eastAsia="Garamond" w:cs="Garamond"/>
              </w:rPr>
              <w:t>Sono presenti i verbali della commissione di valutazione?</w:t>
            </w:r>
          </w:p>
        </w:tc>
        <w:tc>
          <w:tcPr>
            <w:tcW w:w="176" w:type="pct"/>
          </w:tcPr>
          <w:p w14:paraId="205C493D" w14:textId="77777777" w:rsidR="000D6443" w:rsidRPr="00677769" w:rsidRDefault="000D6443" w:rsidP="000D6443">
            <w:pPr>
              <w:jc w:val="center"/>
              <w:rPr>
                <w:bCs/>
              </w:rPr>
            </w:pPr>
          </w:p>
        </w:tc>
        <w:tc>
          <w:tcPr>
            <w:tcW w:w="176" w:type="pct"/>
          </w:tcPr>
          <w:p w14:paraId="0F726EB2" w14:textId="77777777" w:rsidR="000D6443" w:rsidRPr="00677769" w:rsidRDefault="000D6443" w:rsidP="000D6443">
            <w:pPr>
              <w:jc w:val="center"/>
              <w:rPr>
                <w:bCs/>
              </w:rPr>
            </w:pPr>
          </w:p>
        </w:tc>
        <w:tc>
          <w:tcPr>
            <w:tcW w:w="176" w:type="pct"/>
          </w:tcPr>
          <w:p w14:paraId="340D6BB8" w14:textId="77777777" w:rsidR="000D6443" w:rsidRPr="00677769" w:rsidRDefault="000D6443" w:rsidP="000D6443">
            <w:pPr>
              <w:jc w:val="center"/>
              <w:rPr>
                <w:bCs/>
              </w:rPr>
            </w:pPr>
          </w:p>
        </w:tc>
        <w:tc>
          <w:tcPr>
            <w:tcW w:w="1044" w:type="pct"/>
          </w:tcPr>
          <w:p w14:paraId="01EA4F82" w14:textId="77777777" w:rsidR="000D6443" w:rsidRPr="00677769" w:rsidRDefault="000D6443" w:rsidP="000D6443">
            <w:pPr>
              <w:rPr>
                <w:rFonts w:eastAsiaTheme="minorEastAsia" w:cstheme="minorBidi"/>
                <w:bCs/>
              </w:rPr>
            </w:pPr>
          </w:p>
        </w:tc>
        <w:tc>
          <w:tcPr>
            <w:tcW w:w="1482" w:type="pct"/>
          </w:tcPr>
          <w:p w14:paraId="14F8E3A7" w14:textId="77777777" w:rsidR="000D6443" w:rsidRPr="00677769" w:rsidRDefault="000D6443" w:rsidP="000D6443">
            <w:pPr>
              <w:rPr>
                <w:bCs/>
              </w:rPr>
            </w:pPr>
          </w:p>
        </w:tc>
        <w:tc>
          <w:tcPr>
            <w:tcW w:w="804" w:type="pct"/>
            <w:vAlign w:val="center"/>
          </w:tcPr>
          <w:p w14:paraId="2B4244B4" w14:textId="48502BF9" w:rsidR="000D6443" w:rsidRPr="00264991" w:rsidRDefault="000D6443" w:rsidP="000D6443">
            <w:pPr>
              <w:pStyle w:val="Paragrafoelenco"/>
              <w:numPr>
                <w:ilvl w:val="0"/>
                <w:numId w:val="11"/>
              </w:numPr>
              <w:rPr>
                <w:color w:val="000000"/>
              </w:rPr>
            </w:pPr>
            <w:r w:rsidRPr="00234471">
              <w:rPr>
                <w:rFonts w:eastAsia="Garamond" w:cs="Garamond"/>
                <w:color w:val="000000"/>
              </w:rPr>
              <w:t>Verbali di valutazione</w:t>
            </w:r>
          </w:p>
        </w:tc>
      </w:tr>
      <w:tr w:rsidR="000D6443" w:rsidRPr="00931FC0" w14:paraId="0A7C8DDE" w14:textId="77777777" w:rsidTr="000D6443">
        <w:trPr>
          <w:trHeight w:val="20"/>
        </w:trPr>
        <w:tc>
          <w:tcPr>
            <w:tcW w:w="161" w:type="pct"/>
          </w:tcPr>
          <w:p w14:paraId="7FECE1AE" w14:textId="366B035F" w:rsidR="000D6443" w:rsidRPr="00931FC0" w:rsidRDefault="000D6443" w:rsidP="000D6443">
            <w:pPr>
              <w:jc w:val="center"/>
            </w:pPr>
            <w:r>
              <w:t>B</w:t>
            </w:r>
            <w:r w:rsidRPr="00931FC0">
              <w:t>6</w:t>
            </w:r>
          </w:p>
        </w:tc>
        <w:tc>
          <w:tcPr>
            <w:tcW w:w="981" w:type="pct"/>
            <w:vAlign w:val="center"/>
          </w:tcPr>
          <w:p w14:paraId="3D9ADAAE" w14:textId="2AB1ADCF" w:rsidR="000D6443" w:rsidRPr="00931FC0" w:rsidRDefault="000D6443" w:rsidP="000D6443">
            <w:pPr>
              <w:rPr>
                <w:highlight w:val="green"/>
              </w:rPr>
            </w:pPr>
            <w:r w:rsidRPr="00A4326F">
              <w:rPr>
                <w:rFonts w:eastAsia="Garamond" w:cs="Garamond"/>
              </w:rPr>
              <w:t>La valutazione delle istanze di partecipazione è avvenuta in base ai criteri previsti degli Avvisi?</w:t>
            </w:r>
          </w:p>
        </w:tc>
        <w:tc>
          <w:tcPr>
            <w:tcW w:w="176" w:type="pct"/>
          </w:tcPr>
          <w:p w14:paraId="78C41275" w14:textId="77777777" w:rsidR="000D6443" w:rsidRPr="00677769" w:rsidRDefault="000D6443" w:rsidP="000D6443">
            <w:pPr>
              <w:jc w:val="center"/>
              <w:rPr>
                <w:bCs/>
              </w:rPr>
            </w:pPr>
          </w:p>
        </w:tc>
        <w:tc>
          <w:tcPr>
            <w:tcW w:w="176" w:type="pct"/>
          </w:tcPr>
          <w:p w14:paraId="15051D20" w14:textId="77777777" w:rsidR="000D6443" w:rsidRPr="00677769" w:rsidRDefault="000D6443" w:rsidP="000D6443">
            <w:pPr>
              <w:jc w:val="center"/>
              <w:rPr>
                <w:bCs/>
              </w:rPr>
            </w:pPr>
          </w:p>
        </w:tc>
        <w:tc>
          <w:tcPr>
            <w:tcW w:w="176" w:type="pct"/>
          </w:tcPr>
          <w:p w14:paraId="003B0974" w14:textId="77777777" w:rsidR="000D6443" w:rsidRPr="00677769" w:rsidRDefault="000D6443" w:rsidP="000D6443">
            <w:pPr>
              <w:jc w:val="center"/>
              <w:rPr>
                <w:bCs/>
              </w:rPr>
            </w:pPr>
          </w:p>
        </w:tc>
        <w:tc>
          <w:tcPr>
            <w:tcW w:w="1044" w:type="pct"/>
          </w:tcPr>
          <w:p w14:paraId="73E65CC9" w14:textId="77777777" w:rsidR="000D6443" w:rsidRPr="00677769" w:rsidRDefault="000D6443" w:rsidP="000D6443">
            <w:pPr>
              <w:rPr>
                <w:bCs/>
              </w:rPr>
            </w:pPr>
          </w:p>
        </w:tc>
        <w:tc>
          <w:tcPr>
            <w:tcW w:w="1482" w:type="pct"/>
          </w:tcPr>
          <w:p w14:paraId="67828D52" w14:textId="77777777" w:rsidR="000D6443" w:rsidRPr="00677769" w:rsidRDefault="000D6443" w:rsidP="000D6443">
            <w:pPr>
              <w:rPr>
                <w:bCs/>
                <w:i/>
              </w:rPr>
            </w:pPr>
          </w:p>
        </w:tc>
        <w:tc>
          <w:tcPr>
            <w:tcW w:w="804" w:type="pct"/>
            <w:vAlign w:val="center"/>
          </w:tcPr>
          <w:p w14:paraId="16746612" w14:textId="7C71A0EE" w:rsidR="000D6443" w:rsidRPr="00264991" w:rsidRDefault="000D6443" w:rsidP="000D6443">
            <w:pPr>
              <w:pStyle w:val="Paragrafoelenco"/>
              <w:numPr>
                <w:ilvl w:val="0"/>
                <w:numId w:val="11"/>
              </w:numPr>
              <w:rPr>
                <w:color w:val="000000"/>
              </w:rPr>
            </w:pPr>
            <w:r w:rsidRPr="00234471">
              <w:rPr>
                <w:rFonts w:eastAsia="Garamond" w:cs="Garamond"/>
                <w:color w:val="000000"/>
              </w:rPr>
              <w:t>Verbali di valutazione</w:t>
            </w:r>
          </w:p>
        </w:tc>
      </w:tr>
      <w:tr w:rsidR="000D6443" w:rsidRPr="00931FC0" w14:paraId="55EF82B2" w14:textId="77777777" w:rsidTr="000D6443">
        <w:trPr>
          <w:trHeight w:val="20"/>
        </w:trPr>
        <w:tc>
          <w:tcPr>
            <w:tcW w:w="161" w:type="pct"/>
          </w:tcPr>
          <w:p w14:paraId="6AE7DFC8" w14:textId="725A66C9" w:rsidR="000D6443" w:rsidRDefault="000D6443" w:rsidP="000D6443">
            <w:pPr>
              <w:jc w:val="center"/>
            </w:pPr>
            <w:r>
              <w:t>B7</w:t>
            </w:r>
          </w:p>
        </w:tc>
        <w:tc>
          <w:tcPr>
            <w:tcW w:w="981" w:type="pct"/>
            <w:vAlign w:val="center"/>
          </w:tcPr>
          <w:p w14:paraId="5C80F0FE" w14:textId="04E9AB54" w:rsidR="000D6443" w:rsidRPr="00A4326F" w:rsidRDefault="000D6443" w:rsidP="000D6443">
            <w:pPr>
              <w:rPr>
                <w:rFonts w:eastAsia="Garamond" w:cs="Garamond"/>
              </w:rPr>
            </w:pPr>
            <w:r w:rsidRPr="00A4326F">
              <w:rPr>
                <w:rFonts w:eastAsia="Garamond" w:cs="Garamond"/>
              </w:rPr>
              <w:t xml:space="preserve">La Commissione di valutazione ha trasmesso la documentazione di valutazione (verbali/schede/esiti) al Dirigente </w:t>
            </w:r>
            <w:r w:rsidRPr="00A4326F">
              <w:rPr>
                <w:rFonts w:eastAsia="Garamond" w:cs="Garamond"/>
              </w:rPr>
              <w:lastRenderedPageBreak/>
              <w:t>responsabile corredata dalla proposta di graduatoria?</w:t>
            </w:r>
          </w:p>
        </w:tc>
        <w:tc>
          <w:tcPr>
            <w:tcW w:w="176" w:type="pct"/>
          </w:tcPr>
          <w:p w14:paraId="59AA2B58" w14:textId="77777777" w:rsidR="000D6443" w:rsidRPr="00677769" w:rsidRDefault="000D6443" w:rsidP="000D6443">
            <w:pPr>
              <w:jc w:val="center"/>
              <w:rPr>
                <w:bCs/>
              </w:rPr>
            </w:pPr>
          </w:p>
        </w:tc>
        <w:tc>
          <w:tcPr>
            <w:tcW w:w="176" w:type="pct"/>
          </w:tcPr>
          <w:p w14:paraId="704DBE76" w14:textId="77777777" w:rsidR="000D6443" w:rsidRPr="00677769" w:rsidRDefault="000D6443" w:rsidP="000D6443">
            <w:pPr>
              <w:jc w:val="center"/>
              <w:rPr>
                <w:bCs/>
              </w:rPr>
            </w:pPr>
          </w:p>
        </w:tc>
        <w:tc>
          <w:tcPr>
            <w:tcW w:w="176" w:type="pct"/>
          </w:tcPr>
          <w:p w14:paraId="7190997E" w14:textId="77777777" w:rsidR="000D6443" w:rsidRPr="00677769" w:rsidRDefault="000D6443" w:rsidP="000D6443">
            <w:pPr>
              <w:jc w:val="center"/>
              <w:rPr>
                <w:bCs/>
              </w:rPr>
            </w:pPr>
          </w:p>
        </w:tc>
        <w:tc>
          <w:tcPr>
            <w:tcW w:w="1044" w:type="pct"/>
          </w:tcPr>
          <w:p w14:paraId="535D74E0" w14:textId="77777777" w:rsidR="000D6443" w:rsidRPr="00677769" w:rsidRDefault="000D6443" w:rsidP="000D6443">
            <w:pPr>
              <w:rPr>
                <w:bCs/>
              </w:rPr>
            </w:pPr>
          </w:p>
        </w:tc>
        <w:tc>
          <w:tcPr>
            <w:tcW w:w="1482" w:type="pct"/>
          </w:tcPr>
          <w:p w14:paraId="4359AA30" w14:textId="77777777" w:rsidR="000D6443" w:rsidRPr="00677769" w:rsidRDefault="000D6443" w:rsidP="000D6443">
            <w:pPr>
              <w:rPr>
                <w:bCs/>
                <w:i/>
              </w:rPr>
            </w:pPr>
          </w:p>
        </w:tc>
        <w:tc>
          <w:tcPr>
            <w:tcW w:w="804" w:type="pct"/>
            <w:vAlign w:val="center"/>
          </w:tcPr>
          <w:p w14:paraId="61E2D418" w14:textId="3D0BC5F3" w:rsidR="000D6443" w:rsidRPr="00234471" w:rsidRDefault="000D6443" w:rsidP="000D6443">
            <w:pPr>
              <w:pStyle w:val="Paragrafoelenco"/>
              <w:numPr>
                <w:ilvl w:val="0"/>
                <w:numId w:val="11"/>
              </w:numPr>
              <w:rPr>
                <w:rFonts w:eastAsia="Garamond" w:cs="Garamond"/>
                <w:color w:val="000000"/>
              </w:rPr>
            </w:pPr>
            <w:r w:rsidRPr="00234471">
              <w:rPr>
                <w:rFonts w:eastAsia="Garamond" w:cs="Garamond"/>
                <w:color w:val="000000"/>
              </w:rPr>
              <w:t>Nota di trasmissione della valutazione</w:t>
            </w:r>
          </w:p>
        </w:tc>
      </w:tr>
      <w:tr w:rsidR="000D6443" w:rsidRPr="00931FC0" w14:paraId="6903D54F" w14:textId="77777777" w:rsidTr="000D6443">
        <w:trPr>
          <w:trHeight w:val="20"/>
        </w:trPr>
        <w:tc>
          <w:tcPr>
            <w:tcW w:w="161" w:type="pct"/>
          </w:tcPr>
          <w:p w14:paraId="4C32EF68" w14:textId="0170AC25" w:rsidR="000D6443" w:rsidRDefault="000D6443" w:rsidP="000D6443">
            <w:pPr>
              <w:jc w:val="center"/>
            </w:pPr>
            <w:r>
              <w:t>B8</w:t>
            </w:r>
          </w:p>
        </w:tc>
        <w:tc>
          <w:tcPr>
            <w:tcW w:w="981" w:type="pct"/>
            <w:vAlign w:val="center"/>
          </w:tcPr>
          <w:p w14:paraId="59174BC3" w14:textId="135E5D88" w:rsidR="000D6443" w:rsidRPr="00A4326F" w:rsidRDefault="000D6443" w:rsidP="000D6443">
            <w:pPr>
              <w:rPr>
                <w:rFonts w:eastAsia="Garamond" w:cs="Garamond"/>
              </w:rPr>
            </w:pPr>
            <w:r w:rsidRPr="00A4326F">
              <w:rPr>
                <w:rFonts w:eastAsia="Garamond" w:cs="Garamond"/>
              </w:rPr>
              <w:t xml:space="preserve">La valutazione/selezione dei beneficiari è avvenuta conformemente ai criteri previsti dall’Avviso? </w:t>
            </w:r>
          </w:p>
        </w:tc>
        <w:tc>
          <w:tcPr>
            <w:tcW w:w="176" w:type="pct"/>
          </w:tcPr>
          <w:p w14:paraId="6DC24FA7" w14:textId="77777777" w:rsidR="000D6443" w:rsidRPr="00677769" w:rsidRDefault="000D6443" w:rsidP="000D6443">
            <w:pPr>
              <w:jc w:val="center"/>
              <w:rPr>
                <w:bCs/>
              </w:rPr>
            </w:pPr>
          </w:p>
        </w:tc>
        <w:tc>
          <w:tcPr>
            <w:tcW w:w="176" w:type="pct"/>
          </w:tcPr>
          <w:p w14:paraId="5276B560" w14:textId="77777777" w:rsidR="000D6443" w:rsidRPr="00677769" w:rsidRDefault="000D6443" w:rsidP="000D6443">
            <w:pPr>
              <w:jc w:val="center"/>
              <w:rPr>
                <w:bCs/>
              </w:rPr>
            </w:pPr>
          </w:p>
        </w:tc>
        <w:tc>
          <w:tcPr>
            <w:tcW w:w="176" w:type="pct"/>
          </w:tcPr>
          <w:p w14:paraId="2F18F985" w14:textId="77777777" w:rsidR="000D6443" w:rsidRPr="00677769" w:rsidRDefault="000D6443" w:rsidP="000D6443">
            <w:pPr>
              <w:jc w:val="center"/>
              <w:rPr>
                <w:bCs/>
              </w:rPr>
            </w:pPr>
          </w:p>
        </w:tc>
        <w:tc>
          <w:tcPr>
            <w:tcW w:w="1044" w:type="pct"/>
          </w:tcPr>
          <w:p w14:paraId="6C292E64" w14:textId="77777777" w:rsidR="000D6443" w:rsidRPr="00677769" w:rsidRDefault="000D6443" w:rsidP="000D6443">
            <w:pPr>
              <w:rPr>
                <w:bCs/>
              </w:rPr>
            </w:pPr>
          </w:p>
        </w:tc>
        <w:tc>
          <w:tcPr>
            <w:tcW w:w="1482" w:type="pct"/>
          </w:tcPr>
          <w:p w14:paraId="02E5B2AF" w14:textId="77777777" w:rsidR="000D6443" w:rsidRPr="00677769" w:rsidRDefault="000D6443" w:rsidP="000D6443">
            <w:pPr>
              <w:rPr>
                <w:bCs/>
                <w:i/>
              </w:rPr>
            </w:pPr>
          </w:p>
        </w:tc>
        <w:tc>
          <w:tcPr>
            <w:tcW w:w="804" w:type="pct"/>
            <w:vAlign w:val="center"/>
          </w:tcPr>
          <w:p w14:paraId="41049CE5" w14:textId="07B5D498"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Verbali con griglia di valutazione</w:t>
            </w:r>
          </w:p>
        </w:tc>
      </w:tr>
      <w:tr w:rsidR="000D6443" w:rsidRPr="00931FC0" w14:paraId="3758F7D1" w14:textId="77777777" w:rsidTr="000D6443">
        <w:trPr>
          <w:trHeight w:val="20"/>
        </w:trPr>
        <w:tc>
          <w:tcPr>
            <w:tcW w:w="161" w:type="pct"/>
          </w:tcPr>
          <w:p w14:paraId="0D4C1FF4" w14:textId="4CF89E34" w:rsidR="000D6443" w:rsidRDefault="000D6443" w:rsidP="000D6443">
            <w:pPr>
              <w:jc w:val="center"/>
            </w:pPr>
            <w:r>
              <w:t>B9</w:t>
            </w:r>
          </w:p>
        </w:tc>
        <w:tc>
          <w:tcPr>
            <w:tcW w:w="981" w:type="pct"/>
            <w:vAlign w:val="center"/>
          </w:tcPr>
          <w:p w14:paraId="2636DDBC" w14:textId="77777777" w:rsidR="000D6443" w:rsidRPr="00A4326F" w:rsidRDefault="000D6443" w:rsidP="000D6443">
            <w:pPr>
              <w:jc w:val="both"/>
              <w:rPr>
                <w:rFonts w:eastAsia="Garamond" w:cs="Garamond"/>
              </w:rPr>
            </w:pPr>
            <w:r w:rsidRPr="00A4326F">
              <w:rPr>
                <w:rFonts w:eastAsia="Garamond" w:cs="Garamond"/>
              </w:rPr>
              <w:t>In caso di esclusione di partecipanti,</w:t>
            </w:r>
          </w:p>
          <w:p w14:paraId="3C728ED6" w14:textId="21E53909" w:rsidR="000D6443" w:rsidRPr="00A4326F" w:rsidRDefault="000D6443" w:rsidP="000D6443">
            <w:pPr>
              <w:rPr>
                <w:rFonts w:eastAsia="Garamond" w:cs="Garamond"/>
              </w:rPr>
            </w:pPr>
            <w:r w:rsidRPr="00A4326F">
              <w:rPr>
                <w:rFonts w:eastAsia="Garamond" w:cs="Garamond"/>
              </w:rPr>
              <w:t>l’amministrazione ha comunicato formalmente gli esiti negativi?</w:t>
            </w:r>
          </w:p>
        </w:tc>
        <w:tc>
          <w:tcPr>
            <w:tcW w:w="176" w:type="pct"/>
          </w:tcPr>
          <w:p w14:paraId="11DE6E41" w14:textId="77777777" w:rsidR="000D6443" w:rsidRPr="00677769" w:rsidRDefault="000D6443" w:rsidP="000D6443">
            <w:pPr>
              <w:jc w:val="center"/>
              <w:rPr>
                <w:bCs/>
              </w:rPr>
            </w:pPr>
          </w:p>
        </w:tc>
        <w:tc>
          <w:tcPr>
            <w:tcW w:w="176" w:type="pct"/>
          </w:tcPr>
          <w:p w14:paraId="1D38642B" w14:textId="77777777" w:rsidR="000D6443" w:rsidRPr="00677769" w:rsidRDefault="000D6443" w:rsidP="000D6443">
            <w:pPr>
              <w:jc w:val="center"/>
              <w:rPr>
                <w:bCs/>
              </w:rPr>
            </w:pPr>
          </w:p>
        </w:tc>
        <w:tc>
          <w:tcPr>
            <w:tcW w:w="176" w:type="pct"/>
          </w:tcPr>
          <w:p w14:paraId="17679413" w14:textId="77777777" w:rsidR="000D6443" w:rsidRPr="00677769" w:rsidRDefault="000D6443" w:rsidP="000D6443">
            <w:pPr>
              <w:jc w:val="center"/>
              <w:rPr>
                <w:bCs/>
              </w:rPr>
            </w:pPr>
          </w:p>
        </w:tc>
        <w:tc>
          <w:tcPr>
            <w:tcW w:w="1044" w:type="pct"/>
          </w:tcPr>
          <w:p w14:paraId="7BA85731" w14:textId="77777777" w:rsidR="000D6443" w:rsidRPr="00677769" w:rsidRDefault="000D6443" w:rsidP="000D6443">
            <w:pPr>
              <w:rPr>
                <w:bCs/>
              </w:rPr>
            </w:pPr>
          </w:p>
        </w:tc>
        <w:tc>
          <w:tcPr>
            <w:tcW w:w="1482" w:type="pct"/>
          </w:tcPr>
          <w:p w14:paraId="0425FF25" w14:textId="77777777" w:rsidR="000D6443" w:rsidRPr="00677769" w:rsidRDefault="000D6443" w:rsidP="000D6443">
            <w:pPr>
              <w:rPr>
                <w:bCs/>
                <w:i/>
              </w:rPr>
            </w:pPr>
          </w:p>
        </w:tc>
        <w:tc>
          <w:tcPr>
            <w:tcW w:w="804" w:type="pct"/>
            <w:vAlign w:val="center"/>
          </w:tcPr>
          <w:p w14:paraId="40B9EA29" w14:textId="65A99279"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Comunicazioni sugli esiti</w:t>
            </w:r>
          </w:p>
        </w:tc>
      </w:tr>
      <w:tr w:rsidR="000D6443" w:rsidRPr="00931FC0" w14:paraId="0C5D388E" w14:textId="77777777" w:rsidTr="000D6443">
        <w:trPr>
          <w:trHeight w:val="20"/>
        </w:trPr>
        <w:tc>
          <w:tcPr>
            <w:tcW w:w="161" w:type="pct"/>
          </w:tcPr>
          <w:p w14:paraId="1B5186E2" w14:textId="163A5A1D" w:rsidR="000D6443" w:rsidRDefault="000D6443" w:rsidP="000D6443">
            <w:pPr>
              <w:jc w:val="center"/>
            </w:pPr>
            <w:r>
              <w:t>B10</w:t>
            </w:r>
          </w:p>
        </w:tc>
        <w:tc>
          <w:tcPr>
            <w:tcW w:w="981" w:type="pct"/>
            <w:vAlign w:val="center"/>
          </w:tcPr>
          <w:p w14:paraId="71C9C989" w14:textId="77777777" w:rsidR="000D6443" w:rsidRPr="00A4326F" w:rsidRDefault="000D6443" w:rsidP="000D6443">
            <w:pPr>
              <w:jc w:val="both"/>
              <w:rPr>
                <w:rFonts w:eastAsia="Garamond" w:cs="Garamond"/>
              </w:rPr>
            </w:pPr>
            <w:r w:rsidRPr="00A4326F">
              <w:rPr>
                <w:rFonts w:eastAsia="Garamond" w:cs="Garamond"/>
              </w:rPr>
              <w:t>La graduatoria è stata approvata con</w:t>
            </w:r>
          </w:p>
          <w:p w14:paraId="21B04C3E" w14:textId="6545809B" w:rsidR="000D6443" w:rsidRPr="00A4326F" w:rsidRDefault="000D6443" w:rsidP="000D6443">
            <w:pPr>
              <w:rPr>
                <w:rFonts w:eastAsia="Garamond" w:cs="Garamond"/>
              </w:rPr>
            </w:pPr>
            <w:r w:rsidRPr="00A4326F">
              <w:rPr>
                <w:rFonts w:eastAsia="Garamond" w:cs="Garamond"/>
              </w:rPr>
              <w:t>provvedimento del Dirigente responsabile?</w:t>
            </w:r>
          </w:p>
        </w:tc>
        <w:tc>
          <w:tcPr>
            <w:tcW w:w="176" w:type="pct"/>
          </w:tcPr>
          <w:p w14:paraId="0369AC96" w14:textId="77777777" w:rsidR="000D6443" w:rsidRPr="00677769" w:rsidRDefault="000D6443" w:rsidP="000D6443">
            <w:pPr>
              <w:jc w:val="center"/>
              <w:rPr>
                <w:bCs/>
              </w:rPr>
            </w:pPr>
          </w:p>
        </w:tc>
        <w:tc>
          <w:tcPr>
            <w:tcW w:w="176" w:type="pct"/>
          </w:tcPr>
          <w:p w14:paraId="080EA39A" w14:textId="77777777" w:rsidR="000D6443" w:rsidRPr="00677769" w:rsidRDefault="000D6443" w:rsidP="000D6443">
            <w:pPr>
              <w:jc w:val="center"/>
              <w:rPr>
                <w:bCs/>
              </w:rPr>
            </w:pPr>
          </w:p>
        </w:tc>
        <w:tc>
          <w:tcPr>
            <w:tcW w:w="176" w:type="pct"/>
          </w:tcPr>
          <w:p w14:paraId="34A70BC2" w14:textId="77777777" w:rsidR="000D6443" w:rsidRPr="00677769" w:rsidRDefault="000D6443" w:rsidP="000D6443">
            <w:pPr>
              <w:jc w:val="center"/>
              <w:rPr>
                <w:bCs/>
              </w:rPr>
            </w:pPr>
          </w:p>
        </w:tc>
        <w:tc>
          <w:tcPr>
            <w:tcW w:w="1044" w:type="pct"/>
          </w:tcPr>
          <w:p w14:paraId="077AEFE4" w14:textId="77777777" w:rsidR="000D6443" w:rsidRPr="00677769" w:rsidRDefault="000D6443" w:rsidP="000D6443">
            <w:pPr>
              <w:rPr>
                <w:bCs/>
              </w:rPr>
            </w:pPr>
          </w:p>
        </w:tc>
        <w:tc>
          <w:tcPr>
            <w:tcW w:w="1482" w:type="pct"/>
          </w:tcPr>
          <w:p w14:paraId="1251AC36" w14:textId="77777777" w:rsidR="000D6443" w:rsidRPr="00677769" w:rsidRDefault="000D6443" w:rsidP="000D6443">
            <w:pPr>
              <w:rPr>
                <w:bCs/>
                <w:i/>
              </w:rPr>
            </w:pPr>
          </w:p>
        </w:tc>
        <w:tc>
          <w:tcPr>
            <w:tcW w:w="804" w:type="pct"/>
            <w:vAlign w:val="center"/>
          </w:tcPr>
          <w:p w14:paraId="624857CD" w14:textId="35652232"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Approvazione della graduatoria</w:t>
            </w:r>
          </w:p>
        </w:tc>
      </w:tr>
      <w:tr w:rsidR="000D6443" w:rsidRPr="00931FC0" w14:paraId="5CE638DB" w14:textId="77777777" w:rsidTr="000D6443">
        <w:trPr>
          <w:trHeight w:val="20"/>
        </w:trPr>
        <w:tc>
          <w:tcPr>
            <w:tcW w:w="161" w:type="pct"/>
          </w:tcPr>
          <w:p w14:paraId="46D39B35" w14:textId="391BA639" w:rsidR="000D6443" w:rsidRDefault="000D6443" w:rsidP="000D6443">
            <w:pPr>
              <w:jc w:val="center"/>
            </w:pPr>
            <w:r>
              <w:t>B11</w:t>
            </w:r>
          </w:p>
        </w:tc>
        <w:tc>
          <w:tcPr>
            <w:tcW w:w="981" w:type="pct"/>
            <w:vAlign w:val="center"/>
          </w:tcPr>
          <w:p w14:paraId="3EF61CCA" w14:textId="3663B378" w:rsidR="000D6443" w:rsidRPr="00A4326F" w:rsidRDefault="000D6443" w:rsidP="000D6443">
            <w:pPr>
              <w:rPr>
                <w:rFonts w:eastAsia="Garamond" w:cs="Garamond"/>
              </w:rPr>
            </w:pPr>
            <w:r w:rsidRPr="00A4326F">
              <w:rPr>
                <w:rFonts w:eastAsia="Garamond" w:cs="Garamond"/>
              </w:rPr>
              <w:t>Gli esiti della selezione, inclusi i motivi di eventuali esclusioni, sono stati pubblicati con la stessa modalità di pubblicazione dell’Avviso?</w:t>
            </w:r>
          </w:p>
        </w:tc>
        <w:tc>
          <w:tcPr>
            <w:tcW w:w="176" w:type="pct"/>
          </w:tcPr>
          <w:p w14:paraId="02BB57BD" w14:textId="77777777" w:rsidR="000D6443" w:rsidRPr="00677769" w:rsidRDefault="000D6443" w:rsidP="000D6443">
            <w:pPr>
              <w:jc w:val="center"/>
              <w:rPr>
                <w:bCs/>
              </w:rPr>
            </w:pPr>
          </w:p>
        </w:tc>
        <w:tc>
          <w:tcPr>
            <w:tcW w:w="176" w:type="pct"/>
          </w:tcPr>
          <w:p w14:paraId="6821A5C8" w14:textId="77777777" w:rsidR="000D6443" w:rsidRPr="00677769" w:rsidRDefault="000D6443" w:rsidP="000D6443">
            <w:pPr>
              <w:jc w:val="center"/>
              <w:rPr>
                <w:bCs/>
              </w:rPr>
            </w:pPr>
          </w:p>
        </w:tc>
        <w:tc>
          <w:tcPr>
            <w:tcW w:w="176" w:type="pct"/>
          </w:tcPr>
          <w:p w14:paraId="6DE1C55E" w14:textId="77777777" w:rsidR="000D6443" w:rsidRPr="00677769" w:rsidRDefault="000D6443" w:rsidP="000D6443">
            <w:pPr>
              <w:jc w:val="center"/>
              <w:rPr>
                <w:bCs/>
              </w:rPr>
            </w:pPr>
          </w:p>
        </w:tc>
        <w:tc>
          <w:tcPr>
            <w:tcW w:w="1044" w:type="pct"/>
          </w:tcPr>
          <w:p w14:paraId="095DA495" w14:textId="77777777" w:rsidR="000D6443" w:rsidRPr="00677769" w:rsidRDefault="000D6443" w:rsidP="000D6443">
            <w:pPr>
              <w:rPr>
                <w:bCs/>
              </w:rPr>
            </w:pPr>
          </w:p>
        </w:tc>
        <w:tc>
          <w:tcPr>
            <w:tcW w:w="1482" w:type="pct"/>
          </w:tcPr>
          <w:p w14:paraId="687F9E26" w14:textId="77777777" w:rsidR="000D6443" w:rsidRPr="00677769" w:rsidRDefault="000D6443" w:rsidP="000D6443">
            <w:pPr>
              <w:rPr>
                <w:bCs/>
                <w:i/>
              </w:rPr>
            </w:pPr>
          </w:p>
        </w:tc>
        <w:tc>
          <w:tcPr>
            <w:tcW w:w="804" w:type="pct"/>
            <w:vAlign w:val="center"/>
          </w:tcPr>
          <w:p w14:paraId="02E31696" w14:textId="03DDA3C5" w:rsidR="000D6443" w:rsidRPr="00234471" w:rsidRDefault="000D6443" w:rsidP="000D6443">
            <w:pPr>
              <w:pStyle w:val="Paragrafoelenco"/>
              <w:numPr>
                <w:ilvl w:val="0"/>
                <w:numId w:val="11"/>
              </w:numPr>
              <w:rPr>
                <w:rFonts w:eastAsia="Garamond" w:cs="Garamond"/>
                <w:color w:val="000000"/>
              </w:rPr>
            </w:pPr>
            <w:r w:rsidRPr="00840335">
              <w:rPr>
                <w:rFonts w:eastAsia="Garamond" w:cs="Garamond"/>
                <w:color w:val="000000"/>
              </w:rPr>
              <w:t>Link ai siti</w:t>
            </w:r>
          </w:p>
        </w:tc>
      </w:tr>
      <w:tr w:rsidR="000D6443" w:rsidRPr="00931FC0" w14:paraId="0662B5A3" w14:textId="77777777" w:rsidTr="000D6443">
        <w:trPr>
          <w:trHeight w:val="20"/>
        </w:trPr>
        <w:tc>
          <w:tcPr>
            <w:tcW w:w="161" w:type="pct"/>
            <w:shd w:val="clear" w:color="auto" w:fill="83CAEB" w:themeFill="accent1" w:themeFillTint="66"/>
          </w:tcPr>
          <w:p w14:paraId="675B4281" w14:textId="77777777" w:rsidR="000D6443" w:rsidRPr="00931FC0" w:rsidRDefault="000D6443" w:rsidP="000D6443">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Pr>
          <w:p w14:paraId="33134C4B" w14:textId="77777777" w:rsidR="000D6443" w:rsidRPr="00677769" w:rsidRDefault="000D6443" w:rsidP="000D6443">
            <w:pPr>
              <w:rPr>
                <w:b/>
              </w:rPr>
            </w:pPr>
            <w:r w:rsidRPr="00677769">
              <w:rPr>
                <w:b/>
              </w:rPr>
              <w:t>Verifiche sulla stipula dell’Accordo</w:t>
            </w:r>
          </w:p>
        </w:tc>
      </w:tr>
      <w:tr w:rsidR="000D6443" w:rsidRPr="00931FC0" w14:paraId="1247FE96" w14:textId="77777777" w:rsidTr="000D6443">
        <w:trPr>
          <w:trHeight w:val="20"/>
        </w:trPr>
        <w:tc>
          <w:tcPr>
            <w:tcW w:w="161" w:type="pct"/>
          </w:tcPr>
          <w:p w14:paraId="13DEE045" w14:textId="3BFBE882" w:rsidR="000D6443" w:rsidRPr="00931FC0" w:rsidRDefault="000D6443" w:rsidP="000D6443">
            <w:pPr>
              <w:jc w:val="center"/>
            </w:pPr>
            <w:r>
              <w:t>C</w:t>
            </w:r>
            <w:r w:rsidRPr="00931FC0">
              <w:t>1</w:t>
            </w:r>
          </w:p>
        </w:tc>
        <w:tc>
          <w:tcPr>
            <w:tcW w:w="981" w:type="pct"/>
            <w:vAlign w:val="center"/>
          </w:tcPr>
          <w:p w14:paraId="684E776D" w14:textId="0B9484F6" w:rsidR="000D6443" w:rsidRPr="00931FC0" w:rsidRDefault="000D6443" w:rsidP="000D6443">
            <w:r w:rsidRPr="00A4326F">
              <w:rPr>
                <w:rFonts w:eastAsia="Garamond" w:cs="Garamond"/>
              </w:rPr>
              <w:t>È stato acquisito il Codice Unico di Progetto?</w:t>
            </w:r>
          </w:p>
        </w:tc>
        <w:tc>
          <w:tcPr>
            <w:tcW w:w="176" w:type="pct"/>
          </w:tcPr>
          <w:p w14:paraId="254891ED" w14:textId="77777777" w:rsidR="000D6443" w:rsidRPr="00677769" w:rsidRDefault="000D6443" w:rsidP="000D6443">
            <w:pPr>
              <w:jc w:val="center"/>
              <w:rPr>
                <w:bCs/>
              </w:rPr>
            </w:pPr>
          </w:p>
        </w:tc>
        <w:tc>
          <w:tcPr>
            <w:tcW w:w="176" w:type="pct"/>
          </w:tcPr>
          <w:p w14:paraId="6C12F834" w14:textId="77777777" w:rsidR="000D6443" w:rsidRPr="00677769" w:rsidRDefault="000D6443" w:rsidP="000D6443">
            <w:pPr>
              <w:jc w:val="center"/>
              <w:rPr>
                <w:bCs/>
              </w:rPr>
            </w:pPr>
          </w:p>
        </w:tc>
        <w:tc>
          <w:tcPr>
            <w:tcW w:w="176" w:type="pct"/>
          </w:tcPr>
          <w:p w14:paraId="2EC8CB31" w14:textId="77777777" w:rsidR="000D6443" w:rsidRPr="00677769" w:rsidRDefault="000D6443" w:rsidP="000D6443">
            <w:pPr>
              <w:jc w:val="center"/>
              <w:rPr>
                <w:bCs/>
              </w:rPr>
            </w:pPr>
          </w:p>
        </w:tc>
        <w:tc>
          <w:tcPr>
            <w:tcW w:w="1044" w:type="pct"/>
          </w:tcPr>
          <w:p w14:paraId="6827EAA5" w14:textId="77777777" w:rsidR="000D6443" w:rsidRPr="00677769" w:rsidRDefault="000D6443" w:rsidP="000D6443">
            <w:pPr>
              <w:rPr>
                <w:bCs/>
                <w:highlight w:val="yellow"/>
              </w:rPr>
            </w:pPr>
          </w:p>
        </w:tc>
        <w:tc>
          <w:tcPr>
            <w:tcW w:w="1482" w:type="pct"/>
          </w:tcPr>
          <w:p w14:paraId="5E619F98" w14:textId="77777777" w:rsidR="000D6443" w:rsidRPr="00677769" w:rsidRDefault="000D6443" w:rsidP="000D6443">
            <w:pPr>
              <w:rPr>
                <w:bCs/>
              </w:rPr>
            </w:pPr>
          </w:p>
        </w:tc>
        <w:tc>
          <w:tcPr>
            <w:tcW w:w="804" w:type="pct"/>
            <w:vAlign w:val="center"/>
          </w:tcPr>
          <w:p w14:paraId="358B0296" w14:textId="77777777" w:rsidR="000D6443" w:rsidRPr="00A4326F" w:rsidRDefault="000D6443" w:rsidP="000D6443">
            <w:pPr>
              <w:rPr>
                <w:rFonts w:eastAsia="Garamond" w:cs="Garamond"/>
              </w:rPr>
            </w:pPr>
            <w:r w:rsidRPr="00A4326F">
              <w:rPr>
                <w:rFonts w:eastAsia="Garamond" w:cs="Garamond"/>
              </w:rPr>
              <w:t>scheda CUP</w:t>
            </w:r>
          </w:p>
          <w:p w14:paraId="62347A62" w14:textId="6E57B36B" w:rsidR="000D6443" w:rsidRPr="00E155C3" w:rsidRDefault="000D6443" w:rsidP="000D6443">
            <w:pPr>
              <w:rPr>
                <w:i/>
                <w:iCs/>
                <w:color w:val="000000"/>
              </w:rPr>
            </w:pPr>
          </w:p>
        </w:tc>
      </w:tr>
      <w:tr w:rsidR="000D6443" w:rsidRPr="00931FC0" w14:paraId="22C82DD2" w14:textId="77777777" w:rsidTr="000D6443">
        <w:trPr>
          <w:trHeight w:val="20"/>
        </w:trPr>
        <w:tc>
          <w:tcPr>
            <w:tcW w:w="161" w:type="pct"/>
          </w:tcPr>
          <w:p w14:paraId="6EFE7311" w14:textId="4A13A4EF" w:rsidR="000D6443" w:rsidRPr="00931FC0" w:rsidRDefault="000D6443" w:rsidP="000D6443">
            <w:pPr>
              <w:jc w:val="center"/>
            </w:pPr>
            <w:r>
              <w:lastRenderedPageBreak/>
              <w:t>C</w:t>
            </w:r>
            <w:r w:rsidRPr="00931FC0">
              <w:t>2</w:t>
            </w:r>
          </w:p>
        </w:tc>
        <w:tc>
          <w:tcPr>
            <w:tcW w:w="981" w:type="pct"/>
            <w:vAlign w:val="center"/>
          </w:tcPr>
          <w:p w14:paraId="32914452" w14:textId="1119BE95" w:rsidR="000D6443" w:rsidRPr="00931FC0" w:rsidRDefault="000D6443" w:rsidP="000D6443">
            <w:r w:rsidRPr="00A4326F">
              <w:rPr>
                <w:rFonts w:eastAsia="Garamond" w:cs="Garamond"/>
                <w:color w:val="000000"/>
              </w:rPr>
              <w:t>I partecipanti dichiarati vincitori hanno accettato il finanziamento?</w:t>
            </w:r>
          </w:p>
        </w:tc>
        <w:tc>
          <w:tcPr>
            <w:tcW w:w="176" w:type="pct"/>
          </w:tcPr>
          <w:p w14:paraId="09F6BBE9" w14:textId="77777777" w:rsidR="000D6443" w:rsidRPr="00677769" w:rsidRDefault="000D6443" w:rsidP="000D6443">
            <w:pPr>
              <w:jc w:val="center"/>
              <w:rPr>
                <w:bCs/>
              </w:rPr>
            </w:pPr>
          </w:p>
        </w:tc>
        <w:tc>
          <w:tcPr>
            <w:tcW w:w="176" w:type="pct"/>
          </w:tcPr>
          <w:p w14:paraId="59937D02" w14:textId="77777777" w:rsidR="000D6443" w:rsidRPr="00677769" w:rsidRDefault="000D6443" w:rsidP="000D6443">
            <w:pPr>
              <w:jc w:val="center"/>
              <w:rPr>
                <w:bCs/>
              </w:rPr>
            </w:pPr>
          </w:p>
        </w:tc>
        <w:tc>
          <w:tcPr>
            <w:tcW w:w="176" w:type="pct"/>
          </w:tcPr>
          <w:p w14:paraId="0A2FABBE" w14:textId="77777777" w:rsidR="000D6443" w:rsidRPr="00677769" w:rsidRDefault="000D6443" w:rsidP="000D6443">
            <w:pPr>
              <w:jc w:val="center"/>
              <w:rPr>
                <w:bCs/>
              </w:rPr>
            </w:pPr>
          </w:p>
        </w:tc>
        <w:tc>
          <w:tcPr>
            <w:tcW w:w="1044" w:type="pct"/>
          </w:tcPr>
          <w:p w14:paraId="61DC4EB8" w14:textId="77777777" w:rsidR="000D6443" w:rsidRPr="00677769" w:rsidRDefault="000D6443" w:rsidP="000D6443">
            <w:pPr>
              <w:rPr>
                <w:bCs/>
              </w:rPr>
            </w:pPr>
          </w:p>
        </w:tc>
        <w:tc>
          <w:tcPr>
            <w:tcW w:w="1482" w:type="pct"/>
          </w:tcPr>
          <w:p w14:paraId="5BC4D99C" w14:textId="77777777" w:rsidR="000D6443" w:rsidRPr="00677769" w:rsidRDefault="000D6443" w:rsidP="000D6443">
            <w:pPr>
              <w:rPr>
                <w:bCs/>
                <w:color w:val="000000" w:themeColor="text1"/>
              </w:rPr>
            </w:pPr>
          </w:p>
        </w:tc>
        <w:tc>
          <w:tcPr>
            <w:tcW w:w="804" w:type="pct"/>
          </w:tcPr>
          <w:p w14:paraId="5E8F9E57"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Comunicazione del finanziamento</w:t>
            </w:r>
          </w:p>
          <w:p w14:paraId="29DD1DAD" w14:textId="46BA695D" w:rsidR="000D6443" w:rsidRPr="00264991" w:rsidRDefault="000D6443" w:rsidP="000D6443">
            <w:pPr>
              <w:pStyle w:val="Paragrafoelenco"/>
              <w:numPr>
                <w:ilvl w:val="0"/>
                <w:numId w:val="11"/>
              </w:numPr>
              <w:rPr>
                <w:color w:val="000000"/>
              </w:rPr>
            </w:pPr>
            <w:r w:rsidRPr="00A4326F">
              <w:rPr>
                <w:rFonts w:eastAsia="Garamond" w:cs="Garamond"/>
                <w:color w:val="000000"/>
              </w:rPr>
              <w:t>Atto d’obbligo</w:t>
            </w:r>
          </w:p>
        </w:tc>
      </w:tr>
      <w:tr w:rsidR="000D6443" w:rsidRPr="00931FC0" w14:paraId="24CD76E2" w14:textId="77777777" w:rsidTr="000D6443">
        <w:trPr>
          <w:trHeight w:val="20"/>
        </w:trPr>
        <w:tc>
          <w:tcPr>
            <w:tcW w:w="161" w:type="pct"/>
          </w:tcPr>
          <w:p w14:paraId="74929F10" w14:textId="6EAB3944" w:rsidR="000D6443" w:rsidRPr="00931FC0" w:rsidRDefault="000D6443" w:rsidP="000D6443">
            <w:pPr>
              <w:jc w:val="center"/>
            </w:pPr>
            <w:r>
              <w:t>C</w:t>
            </w:r>
            <w:r w:rsidRPr="00931FC0">
              <w:t>3</w:t>
            </w:r>
          </w:p>
        </w:tc>
        <w:tc>
          <w:tcPr>
            <w:tcW w:w="981" w:type="pct"/>
            <w:vAlign w:val="center"/>
          </w:tcPr>
          <w:p w14:paraId="37ED177B" w14:textId="5C830C89" w:rsidR="000D6443" w:rsidRPr="00931FC0" w:rsidRDefault="000D6443" w:rsidP="000D6443">
            <w:r w:rsidRPr="00A4326F">
              <w:rPr>
                <w:rFonts w:eastAsia="Garamond" w:cs="Garamond"/>
                <w:color w:val="000000"/>
              </w:rPr>
              <w:t xml:space="preserve">È presente l’atto d’obbligo/convenzione ed i relativi allegati? </w:t>
            </w:r>
          </w:p>
        </w:tc>
        <w:tc>
          <w:tcPr>
            <w:tcW w:w="176" w:type="pct"/>
          </w:tcPr>
          <w:p w14:paraId="1DAAAE77" w14:textId="77777777" w:rsidR="000D6443" w:rsidRPr="00677769" w:rsidRDefault="000D6443" w:rsidP="000D6443">
            <w:pPr>
              <w:jc w:val="center"/>
              <w:rPr>
                <w:bCs/>
              </w:rPr>
            </w:pPr>
          </w:p>
        </w:tc>
        <w:tc>
          <w:tcPr>
            <w:tcW w:w="176" w:type="pct"/>
          </w:tcPr>
          <w:p w14:paraId="37F3CA79" w14:textId="77777777" w:rsidR="000D6443" w:rsidRPr="00677769" w:rsidRDefault="000D6443" w:rsidP="000D6443">
            <w:pPr>
              <w:jc w:val="center"/>
              <w:rPr>
                <w:bCs/>
              </w:rPr>
            </w:pPr>
          </w:p>
        </w:tc>
        <w:tc>
          <w:tcPr>
            <w:tcW w:w="176" w:type="pct"/>
          </w:tcPr>
          <w:p w14:paraId="1EAB4320" w14:textId="77777777" w:rsidR="000D6443" w:rsidRPr="00677769" w:rsidRDefault="000D6443" w:rsidP="000D6443">
            <w:pPr>
              <w:jc w:val="center"/>
              <w:rPr>
                <w:bCs/>
              </w:rPr>
            </w:pPr>
          </w:p>
        </w:tc>
        <w:tc>
          <w:tcPr>
            <w:tcW w:w="1044" w:type="pct"/>
          </w:tcPr>
          <w:p w14:paraId="2B3ADAD3" w14:textId="77777777" w:rsidR="000D6443" w:rsidRPr="00677769" w:rsidRDefault="000D6443" w:rsidP="000D6443">
            <w:pPr>
              <w:rPr>
                <w:rFonts w:eastAsiaTheme="minorEastAsia" w:cstheme="minorBidi"/>
                <w:bCs/>
              </w:rPr>
            </w:pPr>
          </w:p>
        </w:tc>
        <w:tc>
          <w:tcPr>
            <w:tcW w:w="1482" w:type="pct"/>
          </w:tcPr>
          <w:p w14:paraId="0BE98CF9" w14:textId="77777777" w:rsidR="000D6443" w:rsidRPr="00677769" w:rsidRDefault="000D6443" w:rsidP="000D6443">
            <w:pPr>
              <w:rPr>
                <w:rFonts w:eastAsiaTheme="minorEastAsia" w:cstheme="minorBidi"/>
                <w:bCs/>
                <w:i/>
                <w:iCs/>
              </w:rPr>
            </w:pPr>
          </w:p>
        </w:tc>
        <w:tc>
          <w:tcPr>
            <w:tcW w:w="804" w:type="pct"/>
          </w:tcPr>
          <w:p w14:paraId="6D8B96CD"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Atto d’obbligo</w:t>
            </w:r>
          </w:p>
          <w:p w14:paraId="19D1E867" w14:textId="1F253148" w:rsidR="000D6443" w:rsidRPr="00264991" w:rsidRDefault="000D6443" w:rsidP="000D6443">
            <w:pPr>
              <w:pStyle w:val="Paragrafoelenco"/>
              <w:numPr>
                <w:ilvl w:val="0"/>
                <w:numId w:val="11"/>
              </w:numPr>
              <w:rPr>
                <w:color w:val="000000"/>
              </w:rPr>
            </w:pPr>
            <w:r w:rsidRPr="00A4326F">
              <w:rPr>
                <w:rFonts w:eastAsia="Garamond" w:cs="Garamond"/>
                <w:color w:val="000000"/>
              </w:rPr>
              <w:t>Allegati all’Atto d’obbligo</w:t>
            </w:r>
          </w:p>
        </w:tc>
      </w:tr>
      <w:tr w:rsidR="000D6443" w:rsidRPr="00931FC0" w14:paraId="42EF0AB6" w14:textId="77777777" w:rsidTr="000D6443">
        <w:trPr>
          <w:trHeight w:val="20"/>
        </w:trPr>
        <w:tc>
          <w:tcPr>
            <w:tcW w:w="161" w:type="pct"/>
          </w:tcPr>
          <w:p w14:paraId="7956902B" w14:textId="39C0DABE" w:rsidR="000D6443" w:rsidRPr="00931FC0" w:rsidRDefault="000D6443" w:rsidP="000D6443">
            <w:pPr>
              <w:jc w:val="center"/>
            </w:pPr>
            <w:r>
              <w:t>C</w:t>
            </w:r>
            <w:r w:rsidRPr="00931FC0">
              <w:t>4</w:t>
            </w:r>
          </w:p>
        </w:tc>
        <w:tc>
          <w:tcPr>
            <w:tcW w:w="981" w:type="pct"/>
            <w:vAlign w:val="center"/>
          </w:tcPr>
          <w:p w14:paraId="08E5BA2F" w14:textId="455BCDF3" w:rsidR="000D6443" w:rsidRPr="00931FC0" w:rsidRDefault="000D6443" w:rsidP="000D6443">
            <w:r w:rsidRPr="00A4326F">
              <w:rPr>
                <w:rFonts w:eastAsia="Garamond" w:cs="Garamond"/>
                <w:color w:val="000000"/>
              </w:rPr>
              <w:t>L’atto d’obbligo/convenzione è redatto nel rispetto di quanto previsto dall’Avviso?</w:t>
            </w:r>
          </w:p>
        </w:tc>
        <w:tc>
          <w:tcPr>
            <w:tcW w:w="176" w:type="pct"/>
          </w:tcPr>
          <w:p w14:paraId="70245A96" w14:textId="77777777" w:rsidR="000D6443" w:rsidRPr="00677769" w:rsidRDefault="000D6443" w:rsidP="000D6443">
            <w:pPr>
              <w:jc w:val="center"/>
              <w:rPr>
                <w:bCs/>
              </w:rPr>
            </w:pPr>
          </w:p>
        </w:tc>
        <w:tc>
          <w:tcPr>
            <w:tcW w:w="176" w:type="pct"/>
          </w:tcPr>
          <w:p w14:paraId="3DB43191" w14:textId="77777777" w:rsidR="000D6443" w:rsidRPr="00677769" w:rsidRDefault="000D6443" w:rsidP="000D6443">
            <w:pPr>
              <w:jc w:val="center"/>
              <w:rPr>
                <w:bCs/>
              </w:rPr>
            </w:pPr>
          </w:p>
        </w:tc>
        <w:tc>
          <w:tcPr>
            <w:tcW w:w="176" w:type="pct"/>
          </w:tcPr>
          <w:p w14:paraId="44DE51EE" w14:textId="77777777" w:rsidR="000D6443" w:rsidRPr="00677769" w:rsidRDefault="000D6443" w:rsidP="000D6443">
            <w:pPr>
              <w:jc w:val="center"/>
              <w:rPr>
                <w:bCs/>
              </w:rPr>
            </w:pPr>
          </w:p>
        </w:tc>
        <w:tc>
          <w:tcPr>
            <w:tcW w:w="1044" w:type="pct"/>
          </w:tcPr>
          <w:p w14:paraId="1FF9F187" w14:textId="77777777" w:rsidR="000D6443" w:rsidRPr="00677769" w:rsidRDefault="000D6443" w:rsidP="000D6443">
            <w:pPr>
              <w:rPr>
                <w:bCs/>
              </w:rPr>
            </w:pPr>
          </w:p>
        </w:tc>
        <w:tc>
          <w:tcPr>
            <w:tcW w:w="1482" w:type="pct"/>
          </w:tcPr>
          <w:p w14:paraId="52B38841" w14:textId="77777777" w:rsidR="000D6443" w:rsidRPr="00677769" w:rsidRDefault="000D6443" w:rsidP="000D6443">
            <w:pPr>
              <w:rPr>
                <w:bCs/>
              </w:rPr>
            </w:pPr>
          </w:p>
        </w:tc>
        <w:tc>
          <w:tcPr>
            <w:tcW w:w="804" w:type="pct"/>
          </w:tcPr>
          <w:p w14:paraId="4C7F1901" w14:textId="6BB24B72" w:rsidR="000D6443" w:rsidRPr="00264991" w:rsidRDefault="000D6443" w:rsidP="000D6443">
            <w:pPr>
              <w:pStyle w:val="Paragrafoelenco"/>
              <w:numPr>
                <w:ilvl w:val="0"/>
                <w:numId w:val="11"/>
              </w:numPr>
              <w:rPr>
                <w:color w:val="000000"/>
              </w:rPr>
            </w:pPr>
            <w:r w:rsidRPr="00840335">
              <w:rPr>
                <w:rFonts w:eastAsia="Garamond" w:cs="Garamond"/>
                <w:color w:val="000000"/>
              </w:rPr>
              <w:t>Atto d’obbligo</w:t>
            </w:r>
          </w:p>
        </w:tc>
      </w:tr>
      <w:tr w:rsidR="000D6443" w:rsidRPr="00931FC0" w14:paraId="4A434EDB" w14:textId="77777777" w:rsidTr="000D6443">
        <w:trPr>
          <w:trHeight w:val="20"/>
        </w:trPr>
        <w:tc>
          <w:tcPr>
            <w:tcW w:w="161" w:type="pct"/>
            <w:shd w:val="clear" w:color="auto" w:fill="83CAEB" w:themeFill="accent1" w:themeFillTint="66"/>
          </w:tcPr>
          <w:p w14:paraId="30640D3E" w14:textId="231958F4" w:rsidR="000D6443" w:rsidRPr="00931FC0" w:rsidRDefault="000D6443" w:rsidP="0093731C">
            <w:pPr>
              <w:jc w:val="center"/>
              <w:rPr>
                <w:rFonts w:eastAsia="Titillium Web" w:cs="Titillium Web"/>
                <w:b/>
              </w:rPr>
            </w:pPr>
            <w:r>
              <w:rPr>
                <w:rFonts w:eastAsia="Titillium Web" w:cs="Titillium Web"/>
                <w:b/>
              </w:rPr>
              <w:t>D</w:t>
            </w:r>
          </w:p>
        </w:tc>
        <w:tc>
          <w:tcPr>
            <w:tcW w:w="4839" w:type="pct"/>
            <w:gridSpan w:val="7"/>
            <w:shd w:val="clear" w:color="auto" w:fill="83CAEB" w:themeFill="accent1" w:themeFillTint="66"/>
          </w:tcPr>
          <w:p w14:paraId="095CDAD2" w14:textId="2C4CCB51" w:rsidR="000D6443" w:rsidRPr="00677769" w:rsidRDefault="000D6443" w:rsidP="0093731C">
            <w:pPr>
              <w:rPr>
                <w:b/>
              </w:rPr>
            </w:pPr>
            <w:r>
              <w:rPr>
                <w:b/>
              </w:rPr>
              <w:t>Verifica di coerenza con la normativa PNRR</w:t>
            </w:r>
          </w:p>
        </w:tc>
      </w:tr>
      <w:tr w:rsidR="000D6443" w:rsidRPr="00931FC0" w14:paraId="359FDB44" w14:textId="77777777" w:rsidTr="000D6443">
        <w:trPr>
          <w:trHeight w:val="20"/>
        </w:trPr>
        <w:tc>
          <w:tcPr>
            <w:tcW w:w="161" w:type="pct"/>
          </w:tcPr>
          <w:p w14:paraId="6A6C6377" w14:textId="7F2EB927" w:rsidR="000D6443" w:rsidRPr="00931FC0" w:rsidRDefault="000D6443" w:rsidP="000D6443">
            <w:pPr>
              <w:jc w:val="center"/>
            </w:pPr>
            <w:r>
              <w:t>D</w:t>
            </w:r>
            <w:r w:rsidRPr="00931FC0">
              <w:t>1</w:t>
            </w:r>
          </w:p>
        </w:tc>
        <w:tc>
          <w:tcPr>
            <w:tcW w:w="981" w:type="pct"/>
            <w:vAlign w:val="center"/>
          </w:tcPr>
          <w:p w14:paraId="5B30AC83" w14:textId="4EC3E05B" w:rsidR="000D6443" w:rsidRPr="00931FC0" w:rsidRDefault="000D6443" w:rsidP="000D6443">
            <w:r w:rsidRPr="00A4326F">
              <w:rPr>
                <w:rFonts w:eastAsia="Garamond" w:cs="Garamond"/>
                <w:color w:val="000000"/>
              </w:rPr>
              <w:t>Gli obiettivi e le finalità dell’Avviso sono coerenti con la missione/componente/investimento del PNRR?</w:t>
            </w:r>
          </w:p>
        </w:tc>
        <w:tc>
          <w:tcPr>
            <w:tcW w:w="176" w:type="pct"/>
          </w:tcPr>
          <w:p w14:paraId="75570716" w14:textId="77777777" w:rsidR="000D6443" w:rsidRPr="00677769" w:rsidRDefault="000D6443" w:rsidP="000D6443">
            <w:pPr>
              <w:jc w:val="center"/>
              <w:rPr>
                <w:bCs/>
              </w:rPr>
            </w:pPr>
          </w:p>
        </w:tc>
        <w:tc>
          <w:tcPr>
            <w:tcW w:w="176" w:type="pct"/>
          </w:tcPr>
          <w:p w14:paraId="26B7CD9B" w14:textId="77777777" w:rsidR="000D6443" w:rsidRPr="00677769" w:rsidRDefault="000D6443" w:rsidP="000D6443">
            <w:pPr>
              <w:jc w:val="center"/>
              <w:rPr>
                <w:bCs/>
              </w:rPr>
            </w:pPr>
          </w:p>
        </w:tc>
        <w:tc>
          <w:tcPr>
            <w:tcW w:w="176" w:type="pct"/>
          </w:tcPr>
          <w:p w14:paraId="74577B76" w14:textId="77777777" w:rsidR="000D6443" w:rsidRPr="00677769" w:rsidRDefault="000D6443" w:rsidP="000D6443">
            <w:pPr>
              <w:jc w:val="center"/>
              <w:rPr>
                <w:bCs/>
              </w:rPr>
            </w:pPr>
          </w:p>
        </w:tc>
        <w:tc>
          <w:tcPr>
            <w:tcW w:w="1044" w:type="pct"/>
          </w:tcPr>
          <w:p w14:paraId="5B285AFF" w14:textId="77777777" w:rsidR="000D6443" w:rsidRPr="00677769" w:rsidRDefault="000D6443" w:rsidP="000D6443">
            <w:pPr>
              <w:rPr>
                <w:bCs/>
                <w:highlight w:val="yellow"/>
              </w:rPr>
            </w:pPr>
          </w:p>
        </w:tc>
        <w:tc>
          <w:tcPr>
            <w:tcW w:w="1482" w:type="pct"/>
          </w:tcPr>
          <w:p w14:paraId="3637CF84" w14:textId="77777777" w:rsidR="000D6443" w:rsidRPr="00677769" w:rsidRDefault="000D6443" w:rsidP="000D6443">
            <w:pPr>
              <w:rPr>
                <w:bCs/>
              </w:rPr>
            </w:pPr>
          </w:p>
        </w:tc>
        <w:tc>
          <w:tcPr>
            <w:tcW w:w="804" w:type="pct"/>
          </w:tcPr>
          <w:p w14:paraId="011249A4" w14:textId="189844B0" w:rsidR="000D6443" w:rsidRPr="00E155C3" w:rsidRDefault="000D6443" w:rsidP="000D6443">
            <w:pPr>
              <w:rPr>
                <w:i/>
                <w:iCs/>
                <w:color w:val="000000"/>
              </w:rPr>
            </w:pPr>
            <w:r w:rsidRPr="00A4326F">
              <w:rPr>
                <w:rFonts w:eastAsia="Garamond" w:cs="Garamond"/>
                <w:color w:val="000000"/>
              </w:rPr>
              <w:t>Avviso pubblico e relativi allegati</w:t>
            </w:r>
          </w:p>
        </w:tc>
      </w:tr>
      <w:tr w:rsidR="000D6443" w:rsidRPr="00931FC0" w14:paraId="20928422" w14:textId="77777777" w:rsidTr="000D6443">
        <w:trPr>
          <w:trHeight w:val="20"/>
        </w:trPr>
        <w:tc>
          <w:tcPr>
            <w:tcW w:w="161" w:type="pct"/>
          </w:tcPr>
          <w:p w14:paraId="4FCD06D9" w14:textId="1DEBCB66" w:rsidR="000D6443" w:rsidRDefault="000D6443" w:rsidP="000D6443">
            <w:pPr>
              <w:jc w:val="center"/>
            </w:pPr>
            <w:r>
              <w:t>D2</w:t>
            </w:r>
          </w:p>
        </w:tc>
        <w:tc>
          <w:tcPr>
            <w:tcW w:w="981" w:type="pct"/>
            <w:vAlign w:val="center"/>
          </w:tcPr>
          <w:p w14:paraId="078C8FF9" w14:textId="4B82DBB3" w:rsidR="000D6443" w:rsidRPr="00A4326F" w:rsidRDefault="000D6443" w:rsidP="000D6443">
            <w:pPr>
              <w:rPr>
                <w:rFonts w:eastAsia="Garamond" w:cs="Garamond"/>
              </w:rPr>
            </w:pPr>
            <w:r w:rsidRPr="00A4326F">
              <w:rPr>
                <w:rFonts w:eastAsia="Garamond" w:cs="Garamond"/>
                <w:color w:val="000000"/>
              </w:rPr>
              <w:t xml:space="preserve">L’Avviso individua </w:t>
            </w:r>
            <w:r w:rsidRPr="00A4326F">
              <w:rPr>
                <w:rFonts w:eastAsia="Garamond" w:cs="Garamond"/>
                <w:i/>
                <w:color w:val="000000"/>
              </w:rPr>
              <w:t>milestone</w:t>
            </w:r>
            <w:r w:rsidRPr="00A4326F">
              <w:rPr>
                <w:rFonts w:eastAsia="Garamond" w:cs="Garamond"/>
                <w:color w:val="000000"/>
              </w:rPr>
              <w:t xml:space="preserve"> e </w:t>
            </w:r>
            <w:r w:rsidRPr="00A4326F">
              <w:rPr>
                <w:rFonts w:eastAsia="Garamond" w:cs="Garamond"/>
                <w:i/>
                <w:color w:val="000000"/>
              </w:rPr>
              <w:t>target</w:t>
            </w:r>
            <w:r w:rsidRPr="00A4326F">
              <w:rPr>
                <w:rFonts w:eastAsia="Garamond" w:cs="Garamond"/>
                <w:color w:val="000000"/>
              </w:rPr>
              <w:t xml:space="preserve"> coerenti con quelli previsti per l’investimento del PNRR oggetto dello stesso?</w:t>
            </w:r>
          </w:p>
        </w:tc>
        <w:tc>
          <w:tcPr>
            <w:tcW w:w="176" w:type="pct"/>
          </w:tcPr>
          <w:p w14:paraId="367BEE77" w14:textId="77777777" w:rsidR="000D6443" w:rsidRPr="00677769" w:rsidRDefault="000D6443" w:rsidP="000D6443">
            <w:pPr>
              <w:jc w:val="center"/>
              <w:rPr>
                <w:bCs/>
              </w:rPr>
            </w:pPr>
          </w:p>
        </w:tc>
        <w:tc>
          <w:tcPr>
            <w:tcW w:w="176" w:type="pct"/>
          </w:tcPr>
          <w:p w14:paraId="4B782F1C" w14:textId="77777777" w:rsidR="000D6443" w:rsidRPr="00677769" w:rsidRDefault="000D6443" w:rsidP="000D6443">
            <w:pPr>
              <w:jc w:val="center"/>
              <w:rPr>
                <w:bCs/>
              </w:rPr>
            </w:pPr>
          </w:p>
        </w:tc>
        <w:tc>
          <w:tcPr>
            <w:tcW w:w="176" w:type="pct"/>
          </w:tcPr>
          <w:p w14:paraId="5CB423E1" w14:textId="77777777" w:rsidR="000D6443" w:rsidRPr="00677769" w:rsidRDefault="000D6443" w:rsidP="000D6443">
            <w:pPr>
              <w:jc w:val="center"/>
              <w:rPr>
                <w:bCs/>
              </w:rPr>
            </w:pPr>
          </w:p>
        </w:tc>
        <w:tc>
          <w:tcPr>
            <w:tcW w:w="1044" w:type="pct"/>
          </w:tcPr>
          <w:p w14:paraId="05D15F5C" w14:textId="77777777" w:rsidR="000D6443" w:rsidRPr="00677769" w:rsidRDefault="000D6443" w:rsidP="000D6443">
            <w:pPr>
              <w:rPr>
                <w:bCs/>
                <w:highlight w:val="yellow"/>
              </w:rPr>
            </w:pPr>
          </w:p>
        </w:tc>
        <w:tc>
          <w:tcPr>
            <w:tcW w:w="1482" w:type="pct"/>
          </w:tcPr>
          <w:p w14:paraId="4C44001F" w14:textId="77777777" w:rsidR="000D6443" w:rsidRPr="00677769" w:rsidRDefault="000D6443" w:rsidP="000D6443">
            <w:pPr>
              <w:rPr>
                <w:bCs/>
              </w:rPr>
            </w:pPr>
          </w:p>
        </w:tc>
        <w:tc>
          <w:tcPr>
            <w:tcW w:w="804" w:type="pct"/>
          </w:tcPr>
          <w:p w14:paraId="67C58BD6" w14:textId="248FC624"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162F931A" w14:textId="77777777" w:rsidTr="000D6443">
        <w:trPr>
          <w:trHeight w:val="20"/>
        </w:trPr>
        <w:tc>
          <w:tcPr>
            <w:tcW w:w="161" w:type="pct"/>
          </w:tcPr>
          <w:p w14:paraId="79D3358B" w14:textId="273319DC" w:rsidR="000D6443" w:rsidRDefault="000D6443" w:rsidP="000D6443">
            <w:pPr>
              <w:jc w:val="center"/>
            </w:pPr>
            <w:r>
              <w:t>D3</w:t>
            </w:r>
          </w:p>
        </w:tc>
        <w:tc>
          <w:tcPr>
            <w:tcW w:w="981" w:type="pct"/>
            <w:vAlign w:val="center"/>
          </w:tcPr>
          <w:p w14:paraId="36BA000C" w14:textId="0F98FC1A" w:rsidR="000D6443" w:rsidRPr="00A4326F" w:rsidRDefault="00863FBE" w:rsidP="000D6443">
            <w:pPr>
              <w:rPr>
                <w:rFonts w:eastAsia="Garamond" w:cs="Garamond"/>
              </w:rPr>
            </w:pPr>
            <w:r>
              <w:rPr>
                <w:rFonts w:eastAsia="Garamond" w:cs="Garamond"/>
              </w:rPr>
              <w:t>L’Avviso prevede disposizioni volte ad assicurare il rispetto del</w:t>
            </w:r>
            <w:r w:rsidRPr="1E2E0158">
              <w:rPr>
                <w:rFonts w:eastAsia="Garamond" w:cs="Garamond"/>
              </w:rPr>
              <w:t xml:space="preserve"> principio del “</w:t>
            </w:r>
            <w:r w:rsidRPr="1E2E0158">
              <w:rPr>
                <w:rFonts w:eastAsia="Garamond" w:cs="Garamond"/>
                <w:i/>
                <w:iCs/>
              </w:rPr>
              <w:t>Do No Significant Harm</w:t>
            </w:r>
            <w:r w:rsidRPr="1E2E0158">
              <w:rPr>
                <w:rFonts w:eastAsia="Garamond" w:cs="Garamond"/>
              </w:rPr>
              <w:t>” (DNSH) ai sensi dell'articolo 17 del Regolamento (UE) 2020/852?</w:t>
            </w:r>
          </w:p>
        </w:tc>
        <w:tc>
          <w:tcPr>
            <w:tcW w:w="176" w:type="pct"/>
          </w:tcPr>
          <w:p w14:paraId="18A0969E" w14:textId="77777777" w:rsidR="000D6443" w:rsidRPr="00677769" w:rsidRDefault="000D6443" w:rsidP="000D6443">
            <w:pPr>
              <w:jc w:val="center"/>
              <w:rPr>
                <w:bCs/>
              </w:rPr>
            </w:pPr>
          </w:p>
        </w:tc>
        <w:tc>
          <w:tcPr>
            <w:tcW w:w="176" w:type="pct"/>
          </w:tcPr>
          <w:p w14:paraId="63BEDF19" w14:textId="77777777" w:rsidR="000D6443" w:rsidRPr="00677769" w:rsidRDefault="000D6443" w:rsidP="000D6443">
            <w:pPr>
              <w:jc w:val="center"/>
              <w:rPr>
                <w:bCs/>
              </w:rPr>
            </w:pPr>
          </w:p>
        </w:tc>
        <w:tc>
          <w:tcPr>
            <w:tcW w:w="176" w:type="pct"/>
          </w:tcPr>
          <w:p w14:paraId="2C81A8A9" w14:textId="77777777" w:rsidR="000D6443" w:rsidRPr="00677769" w:rsidRDefault="000D6443" w:rsidP="000D6443">
            <w:pPr>
              <w:jc w:val="center"/>
              <w:rPr>
                <w:bCs/>
              </w:rPr>
            </w:pPr>
          </w:p>
        </w:tc>
        <w:tc>
          <w:tcPr>
            <w:tcW w:w="1044" w:type="pct"/>
          </w:tcPr>
          <w:p w14:paraId="0530286D" w14:textId="77777777" w:rsidR="000D6443" w:rsidRPr="00677769" w:rsidRDefault="000D6443" w:rsidP="000D6443">
            <w:pPr>
              <w:rPr>
                <w:bCs/>
                <w:highlight w:val="yellow"/>
              </w:rPr>
            </w:pPr>
          </w:p>
        </w:tc>
        <w:tc>
          <w:tcPr>
            <w:tcW w:w="1482" w:type="pct"/>
          </w:tcPr>
          <w:p w14:paraId="238B8696" w14:textId="77777777" w:rsidR="000D6443" w:rsidRPr="00677769" w:rsidRDefault="000D6443" w:rsidP="000D6443">
            <w:pPr>
              <w:rPr>
                <w:bCs/>
              </w:rPr>
            </w:pPr>
          </w:p>
        </w:tc>
        <w:tc>
          <w:tcPr>
            <w:tcW w:w="804" w:type="pct"/>
          </w:tcPr>
          <w:p w14:paraId="3AB6E9AE" w14:textId="3AB12161"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61E80AD8" w14:textId="77777777" w:rsidTr="000D6443">
        <w:trPr>
          <w:trHeight w:val="20"/>
        </w:trPr>
        <w:tc>
          <w:tcPr>
            <w:tcW w:w="161" w:type="pct"/>
            <w:vMerge w:val="restart"/>
          </w:tcPr>
          <w:p w14:paraId="6D648BAD" w14:textId="6D01742F" w:rsidR="000D6443" w:rsidRDefault="000D6443" w:rsidP="000D6443">
            <w:pPr>
              <w:jc w:val="center"/>
            </w:pPr>
            <w:r>
              <w:lastRenderedPageBreak/>
              <w:t>D4</w:t>
            </w:r>
          </w:p>
        </w:tc>
        <w:tc>
          <w:tcPr>
            <w:tcW w:w="981" w:type="pct"/>
            <w:vAlign w:val="center"/>
          </w:tcPr>
          <w:p w14:paraId="756C7533" w14:textId="77777777" w:rsidR="00AC598E" w:rsidRPr="00716986" w:rsidRDefault="00AC598E" w:rsidP="00AC598E">
            <w:pPr>
              <w:pBdr>
                <w:top w:val="nil"/>
                <w:left w:val="nil"/>
                <w:bottom w:val="nil"/>
                <w:right w:val="nil"/>
                <w:between w:val="nil"/>
              </w:pBdr>
              <w:rPr>
                <w:rFonts w:eastAsia="Garamond" w:cs="Garamond"/>
                <w:color w:val="000000"/>
              </w:rPr>
            </w:pPr>
            <w:r>
              <w:rPr>
                <w:rFonts w:eastAsia="Garamond" w:cs="Garamond"/>
              </w:rPr>
              <w:t>L’Avviso prevede disposizioni volte ad assicurare il rispetto dei</w:t>
            </w:r>
            <w:r w:rsidRPr="00716986">
              <w:rPr>
                <w:rFonts w:eastAsia="Garamond" w:cs="Garamond"/>
                <w:color w:val="000000"/>
              </w:rPr>
              <w:t xml:space="preserve"> principi trasversali di cui al Regolamento (UE) 2021/241:</w:t>
            </w:r>
          </w:p>
          <w:p w14:paraId="454F6741" w14:textId="751CFF14" w:rsidR="000D6443" w:rsidRPr="00A4326F" w:rsidRDefault="00AC598E" w:rsidP="000D6443">
            <w:pPr>
              <w:rPr>
                <w:rFonts w:eastAsia="Garamond" w:cs="Garamond"/>
              </w:rPr>
            </w:pPr>
            <w:r>
              <w:rPr>
                <w:rFonts w:eastAsia="Garamond" w:cs="Garamond"/>
                <w:color w:val="000000"/>
              </w:rPr>
              <w:t xml:space="preserve">a) </w:t>
            </w:r>
            <w:r w:rsidR="000D6443" w:rsidRPr="00A4326F">
              <w:rPr>
                <w:rFonts w:eastAsia="Garamond" w:cs="Garamond"/>
                <w:color w:val="000000"/>
              </w:rPr>
              <w:t>tagging clima e digitale;</w:t>
            </w:r>
          </w:p>
        </w:tc>
        <w:tc>
          <w:tcPr>
            <w:tcW w:w="176" w:type="pct"/>
          </w:tcPr>
          <w:p w14:paraId="123908C0" w14:textId="77777777" w:rsidR="000D6443" w:rsidRPr="00677769" w:rsidRDefault="000D6443" w:rsidP="000D6443">
            <w:pPr>
              <w:jc w:val="center"/>
              <w:rPr>
                <w:bCs/>
              </w:rPr>
            </w:pPr>
          </w:p>
        </w:tc>
        <w:tc>
          <w:tcPr>
            <w:tcW w:w="176" w:type="pct"/>
          </w:tcPr>
          <w:p w14:paraId="311162F3" w14:textId="77777777" w:rsidR="000D6443" w:rsidRPr="00677769" w:rsidRDefault="000D6443" w:rsidP="000D6443">
            <w:pPr>
              <w:jc w:val="center"/>
              <w:rPr>
                <w:bCs/>
              </w:rPr>
            </w:pPr>
          </w:p>
        </w:tc>
        <w:tc>
          <w:tcPr>
            <w:tcW w:w="176" w:type="pct"/>
          </w:tcPr>
          <w:p w14:paraId="030DDCC6" w14:textId="77777777" w:rsidR="000D6443" w:rsidRPr="00677769" w:rsidRDefault="000D6443" w:rsidP="000D6443">
            <w:pPr>
              <w:jc w:val="center"/>
              <w:rPr>
                <w:bCs/>
              </w:rPr>
            </w:pPr>
          </w:p>
        </w:tc>
        <w:tc>
          <w:tcPr>
            <w:tcW w:w="1044" w:type="pct"/>
          </w:tcPr>
          <w:p w14:paraId="45DB38E6" w14:textId="77777777" w:rsidR="000D6443" w:rsidRPr="00677769" w:rsidRDefault="000D6443" w:rsidP="000D6443">
            <w:pPr>
              <w:rPr>
                <w:bCs/>
                <w:highlight w:val="yellow"/>
              </w:rPr>
            </w:pPr>
          </w:p>
        </w:tc>
        <w:tc>
          <w:tcPr>
            <w:tcW w:w="1482" w:type="pct"/>
          </w:tcPr>
          <w:p w14:paraId="0622A667" w14:textId="77777777" w:rsidR="000D6443" w:rsidRPr="00677769" w:rsidRDefault="000D6443" w:rsidP="000D6443">
            <w:pPr>
              <w:rPr>
                <w:bCs/>
              </w:rPr>
            </w:pPr>
          </w:p>
        </w:tc>
        <w:tc>
          <w:tcPr>
            <w:tcW w:w="804" w:type="pct"/>
            <w:vMerge w:val="restart"/>
          </w:tcPr>
          <w:p w14:paraId="7A567589" w14:textId="059270EF"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4D3CFCC5" w14:textId="77777777" w:rsidTr="000D6443">
        <w:trPr>
          <w:trHeight w:val="20"/>
        </w:trPr>
        <w:tc>
          <w:tcPr>
            <w:tcW w:w="161" w:type="pct"/>
            <w:vMerge/>
          </w:tcPr>
          <w:p w14:paraId="50A88624" w14:textId="77777777" w:rsidR="000D6443" w:rsidRDefault="000D6443" w:rsidP="000D6443">
            <w:pPr>
              <w:jc w:val="center"/>
            </w:pPr>
          </w:p>
        </w:tc>
        <w:tc>
          <w:tcPr>
            <w:tcW w:w="981" w:type="pct"/>
            <w:vAlign w:val="center"/>
          </w:tcPr>
          <w:p w14:paraId="6C2F0531" w14:textId="0F0612BA" w:rsidR="000D6443" w:rsidRPr="00A4326F" w:rsidRDefault="00AC598E" w:rsidP="000D6443">
            <w:pPr>
              <w:rPr>
                <w:rFonts w:eastAsia="Garamond" w:cs="Garamond"/>
              </w:rPr>
            </w:pPr>
            <w:r>
              <w:rPr>
                <w:rFonts w:eastAsia="Garamond" w:cs="Garamond"/>
                <w:color w:val="000000"/>
              </w:rPr>
              <w:t xml:space="preserve">b) </w:t>
            </w:r>
            <w:r w:rsidR="000D6443" w:rsidRPr="00A4326F">
              <w:rPr>
                <w:rFonts w:eastAsia="Garamond" w:cs="Garamond"/>
                <w:color w:val="000000"/>
              </w:rPr>
              <w:t>parità di genere;</w:t>
            </w:r>
          </w:p>
        </w:tc>
        <w:tc>
          <w:tcPr>
            <w:tcW w:w="176" w:type="pct"/>
          </w:tcPr>
          <w:p w14:paraId="62E71B24" w14:textId="77777777" w:rsidR="000D6443" w:rsidRPr="00677769" w:rsidRDefault="000D6443" w:rsidP="000D6443">
            <w:pPr>
              <w:jc w:val="center"/>
              <w:rPr>
                <w:bCs/>
              </w:rPr>
            </w:pPr>
          </w:p>
        </w:tc>
        <w:tc>
          <w:tcPr>
            <w:tcW w:w="176" w:type="pct"/>
          </w:tcPr>
          <w:p w14:paraId="570914F6" w14:textId="77777777" w:rsidR="000D6443" w:rsidRPr="00677769" w:rsidRDefault="000D6443" w:rsidP="000D6443">
            <w:pPr>
              <w:jc w:val="center"/>
              <w:rPr>
                <w:bCs/>
              </w:rPr>
            </w:pPr>
          </w:p>
        </w:tc>
        <w:tc>
          <w:tcPr>
            <w:tcW w:w="176" w:type="pct"/>
          </w:tcPr>
          <w:p w14:paraId="1275F5E4" w14:textId="77777777" w:rsidR="000D6443" w:rsidRPr="00677769" w:rsidRDefault="000D6443" w:rsidP="000D6443">
            <w:pPr>
              <w:jc w:val="center"/>
              <w:rPr>
                <w:bCs/>
              </w:rPr>
            </w:pPr>
          </w:p>
        </w:tc>
        <w:tc>
          <w:tcPr>
            <w:tcW w:w="1044" w:type="pct"/>
          </w:tcPr>
          <w:p w14:paraId="5266DB1B" w14:textId="77777777" w:rsidR="000D6443" w:rsidRPr="00677769" w:rsidRDefault="000D6443" w:rsidP="000D6443">
            <w:pPr>
              <w:rPr>
                <w:bCs/>
                <w:highlight w:val="yellow"/>
              </w:rPr>
            </w:pPr>
          </w:p>
        </w:tc>
        <w:tc>
          <w:tcPr>
            <w:tcW w:w="1482" w:type="pct"/>
          </w:tcPr>
          <w:p w14:paraId="4EF08C40" w14:textId="77777777" w:rsidR="000D6443" w:rsidRPr="00677769" w:rsidRDefault="000D6443" w:rsidP="000D6443">
            <w:pPr>
              <w:rPr>
                <w:bCs/>
              </w:rPr>
            </w:pPr>
          </w:p>
        </w:tc>
        <w:tc>
          <w:tcPr>
            <w:tcW w:w="804" w:type="pct"/>
            <w:vMerge/>
          </w:tcPr>
          <w:p w14:paraId="7D414D3C" w14:textId="77777777" w:rsidR="000D6443" w:rsidRPr="00A4326F" w:rsidRDefault="000D6443" w:rsidP="000D6443">
            <w:pPr>
              <w:rPr>
                <w:rFonts w:eastAsia="Garamond" w:cs="Garamond"/>
              </w:rPr>
            </w:pPr>
          </w:p>
        </w:tc>
      </w:tr>
      <w:tr w:rsidR="000D6443" w:rsidRPr="00931FC0" w14:paraId="77FC78B1" w14:textId="77777777" w:rsidTr="000D6443">
        <w:trPr>
          <w:trHeight w:val="20"/>
        </w:trPr>
        <w:tc>
          <w:tcPr>
            <w:tcW w:w="161" w:type="pct"/>
            <w:vMerge/>
          </w:tcPr>
          <w:p w14:paraId="060DB331" w14:textId="77777777" w:rsidR="000D6443" w:rsidRDefault="000D6443" w:rsidP="000D6443">
            <w:pPr>
              <w:jc w:val="center"/>
            </w:pPr>
          </w:p>
        </w:tc>
        <w:tc>
          <w:tcPr>
            <w:tcW w:w="981" w:type="pct"/>
            <w:vAlign w:val="center"/>
          </w:tcPr>
          <w:p w14:paraId="56A01F76" w14:textId="03CA7894" w:rsidR="000D6443" w:rsidRPr="00A4326F" w:rsidRDefault="00AC598E" w:rsidP="000D6443">
            <w:pPr>
              <w:rPr>
                <w:rFonts w:eastAsia="Garamond" w:cs="Garamond"/>
              </w:rPr>
            </w:pPr>
            <w:r>
              <w:rPr>
                <w:rFonts w:eastAsia="Garamond" w:cs="Garamond"/>
                <w:color w:val="000000"/>
              </w:rPr>
              <w:t xml:space="preserve">c) </w:t>
            </w:r>
            <w:r w:rsidR="000D6443" w:rsidRPr="00A4326F">
              <w:rPr>
                <w:rFonts w:eastAsia="Garamond" w:cs="Garamond"/>
                <w:color w:val="000000"/>
              </w:rPr>
              <w:t>protezione e valorizzazione dei giovani previsti dal Regolamento (UE) 2021/241 e dal PNRR presentato dall’Italia all’UE?</w:t>
            </w:r>
          </w:p>
        </w:tc>
        <w:tc>
          <w:tcPr>
            <w:tcW w:w="176" w:type="pct"/>
          </w:tcPr>
          <w:p w14:paraId="57E3E8B4" w14:textId="77777777" w:rsidR="000D6443" w:rsidRPr="00677769" w:rsidRDefault="000D6443" w:rsidP="000D6443">
            <w:pPr>
              <w:jc w:val="center"/>
              <w:rPr>
                <w:bCs/>
              </w:rPr>
            </w:pPr>
          </w:p>
        </w:tc>
        <w:tc>
          <w:tcPr>
            <w:tcW w:w="176" w:type="pct"/>
          </w:tcPr>
          <w:p w14:paraId="5D631E60" w14:textId="77777777" w:rsidR="000D6443" w:rsidRPr="00677769" w:rsidRDefault="000D6443" w:rsidP="000D6443">
            <w:pPr>
              <w:jc w:val="center"/>
              <w:rPr>
                <w:bCs/>
              </w:rPr>
            </w:pPr>
          </w:p>
        </w:tc>
        <w:tc>
          <w:tcPr>
            <w:tcW w:w="176" w:type="pct"/>
          </w:tcPr>
          <w:p w14:paraId="3E9132AD" w14:textId="77777777" w:rsidR="000D6443" w:rsidRPr="00677769" w:rsidRDefault="000D6443" w:rsidP="000D6443">
            <w:pPr>
              <w:jc w:val="center"/>
              <w:rPr>
                <w:bCs/>
              </w:rPr>
            </w:pPr>
          </w:p>
        </w:tc>
        <w:tc>
          <w:tcPr>
            <w:tcW w:w="1044" w:type="pct"/>
          </w:tcPr>
          <w:p w14:paraId="6351DC9B" w14:textId="77777777" w:rsidR="000D6443" w:rsidRPr="00677769" w:rsidRDefault="000D6443" w:rsidP="000D6443">
            <w:pPr>
              <w:rPr>
                <w:bCs/>
                <w:highlight w:val="yellow"/>
              </w:rPr>
            </w:pPr>
          </w:p>
        </w:tc>
        <w:tc>
          <w:tcPr>
            <w:tcW w:w="1482" w:type="pct"/>
          </w:tcPr>
          <w:p w14:paraId="56890445" w14:textId="77777777" w:rsidR="000D6443" w:rsidRPr="00677769" w:rsidRDefault="000D6443" w:rsidP="000D6443">
            <w:pPr>
              <w:rPr>
                <w:bCs/>
              </w:rPr>
            </w:pPr>
          </w:p>
        </w:tc>
        <w:tc>
          <w:tcPr>
            <w:tcW w:w="804" w:type="pct"/>
            <w:vMerge/>
          </w:tcPr>
          <w:p w14:paraId="61759C5D" w14:textId="77777777" w:rsidR="000D6443" w:rsidRPr="00A4326F" w:rsidRDefault="000D6443" w:rsidP="000D6443">
            <w:pPr>
              <w:rPr>
                <w:rFonts w:eastAsia="Garamond" w:cs="Garamond"/>
              </w:rPr>
            </w:pPr>
          </w:p>
        </w:tc>
      </w:tr>
      <w:tr w:rsidR="000D6443" w:rsidRPr="00931FC0" w14:paraId="2E21E49B" w14:textId="77777777" w:rsidTr="000D6443">
        <w:trPr>
          <w:trHeight w:val="20"/>
        </w:trPr>
        <w:tc>
          <w:tcPr>
            <w:tcW w:w="161" w:type="pct"/>
          </w:tcPr>
          <w:p w14:paraId="195E3038" w14:textId="0ADA9485" w:rsidR="000D6443" w:rsidRDefault="000D6443" w:rsidP="000D6443">
            <w:pPr>
              <w:jc w:val="center"/>
            </w:pPr>
            <w:r>
              <w:t>D5</w:t>
            </w:r>
          </w:p>
        </w:tc>
        <w:tc>
          <w:tcPr>
            <w:tcW w:w="981" w:type="pct"/>
            <w:vAlign w:val="center"/>
          </w:tcPr>
          <w:p w14:paraId="4D6C9083" w14:textId="7868D56C" w:rsidR="000D6443" w:rsidRPr="00A4326F" w:rsidRDefault="00B95FD8" w:rsidP="000D6443">
            <w:pPr>
              <w:rPr>
                <w:rFonts w:eastAsia="Garamond" w:cs="Garamond"/>
              </w:rPr>
            </w:pPr>
            <w:r>
              <w:rPr>
                <w:rFonts w:eastAsia="Garamond" w:cs="Garamond"/>
              </w:rPr>
              <w:t xml:space="preserve">L’Avviso prevede disposizioni volte ad assicurare il </w:t>
            </w:r>
            <w:r w:rsidRPr="00716986">
              <w:rPr>
                <w:rFonts w:eastAsia="Garamond" w:cs="Garamond"/>
                <w:color w:val="000000"/>
              </w:rPr>
              <w:t>principio trasversale di cui al PNRR presentato dall’Italia all’UE relativo al superamento dei divari territoriali?</w:t>
            </w:r>
          </w:p>
        </w:tc>
        <w:tc>
          <w:tcPr>
            <w:tcW w:w="176" w:type="pct"/>
          </w:tcPr>
          <w:p w14:paraId="58F0C5F5" w14:textId="77777777" w:rsidR="000D6443" w:rsidRPr="00677769" w:rsidRDefault="000D6443" w:rsidP="000D6443">
            <w:pPr>
              <w:jc w:val="center"/>
              <w:rPr>
                <w:bCs/>
              </w:rPr>
            </w:pPr>
          </w:p>
        </w:tc>
        <w:tc>
          <w:tcPr>
            <w:tcW w:w="176" w:type="pct"/>
          </w:tcPr>
          <w:p w14:paraId="27E73613" w14:textId="77777777" w:rsidR="000D6443" w:rsidRPr="00677769" w:rsidRDefault="000D6443" w:rsidP="000D6443">
            <w:pPr>
              <w:jc w:val="center"/>
              <w:rPr>
                <w:bCs/>
              </w:rPr>
            </w:pPr>
          </w:p>
        </w:tc>
        <w:tc>
          <w:tcPr>
            <w:tcW w:w="176" w:type="pct"/>
          </w:tcPr>
          <w:p w14:paraId="6C124A38" w14:textId="77777777" w:rsidR="000D6443" w:rsidRPr="00677769" w:rsidRDefault="000D6443" w:rsidP="000D6443">
            <w:pPr>
              <w:jc w:val="center"/>
              <w:rPr>
                <w:bCs/>
              </w:rPr>
            </w:pPr>
          </w:p>
        </w:tc>
        <w:tc>
          <w:tcPr>
            <w:tcW w:w="1044" w:type="pct"/>
          </w:tcPr>
          <w:p w14:paraId="14B645F3" w14:textId="77777777" w:rsidR="000D6443" w:rsidRPr="00677769" w:rsidRDefault="000D6443" w:rsidP="000D6443">
            <w:pPr>
              <w:rPr>
                <w:bCs/>
                <w:highlight w:val="yellow"/>
              </w:rPr>
            </w:pPr>
          </w:p>
        </w:tc>
        <w:tc>
          <w:tcPr>
            <w:tcW w:w="1482" w:type="pct"/>
          </w:tcPr>
          <w:p w14:paraId="2FA63BA4" w14:textId="77777777" w:rsidR="000D6443" w:rsidRPr="00677769" w:rsidRDefault="000D6443" w:rsidP="000D6443">
            <w:pPr>
              <w:rPr>
                <w:bCs/>
              </w:rPr>
            </w:pPr>
          </w:p>
        </w:tc>
        <w:tc>
          <w:tcPr>
            <w:tcW w:w="804" w:type="pct"/>
          </w:tcPr>
          <w:p w14:paraId="174ADD8B" w14:textId="5E033C2A"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0F6BB7C5" w14:textId="77777777" w:rsidTr="000D6443">
        <w:trPr>
          <w:trHeight w:val="20"/>
        </w:trPr>
        <w:tc>
          <w:tcPr>
            <w:tcW w:w="161" w:type="pct"/>
          </w:tcPr>
          <w:p w14:paraId="6E93C2BD" w14:textId="1CF3A3C2" w:rsidR="000D6443" w:rsidRDefault="000D6443" w:rsidP="000D6443">
            <w:pPr>
              <w:jc w:val="center"/>
            </w:pPr>
            <w:r>
              <w:t>D6</w:t>
            </w:r>
          </w:p>
        </w:tc>
        <w:tc>
          <w:tcPr>
            <w:tcW w:w="981" w:type="pct"/>
            <w:vAlign w:val="center"/>
          </w:tcPr>
          <w:p w14:paraId="35A2CE96" w14:textId="63E5487A" w:rsidR="000D6443" w:rsidRPr="00A4326F" w:rsidRDefault="000D6443" w:rsidP="000D6443">
            <w:pPr>
              <w:rPr>
                <w:rFonts w:eastAsia="Garamond" w:cs="Garamond"/>
              </w:rPr>
            </w:pPr>
            <w:r w:rsidRPr="00A4326F">
              <w:rPr>
                <w:rFonts w:eastAsia="Garamond" w:cs="Garamond"/>
              </w:rPr>
              <w:t>Sono contemplati i principi generali e di ammissibilità della spesa previsti dalla normativa nazionale e comunitaria di riferimento applicabile al PNRR?</w:t>
            </w:r>
          </w:p>
        </w:tc>
        <w:tc>
          <w:tcPr>
            <w:tcW w:w="176" w:type="pct"/>
          </w:tcPr>
          <w:p w14:paraId="41DC28FC" w14:textId="77777777" w:rsidR="000D6443" w:rsidRPr="00677769" w:rsidRDefault="000D6443" w:rsidP="000D6443">
            <w:pPr>
              <w:jc w:val="center"/>
              <w:rPr>
                <w:bCs/>
              </w:rPr>
            </w:pPr>
          </w:p>
        </w:tc>
        <w:tc>
          <w:tcPr>
            <w:tcW w:w="176" w:type="pct"/>
          </w:tcPr>
          <w:p w14:paraId="361D12E1" w14:textId="77777777" w:rsidR="000D6443" w:rsidRPr="00677769" w:rsidRDefault="000D6443" w:rsidP="000D6443">
            <w:pPr>
              <w:jc w:val="center"/>
              <w:rPr>
                <w:bCs/>
              </w:rPr>
            </w:pPr>
          </w:p>
        </w:tc>
        <w:tc>
          <w:tcPr>
            <w:tcW w:w="176" w:type="pct"/>
          </w:tcPr>
          <w:p w14:paraId="146A1895" w14:textId="77777777" w:rsidR="000D6443" w:rsidRPr="00677769" w:rsidRDefault="000D6443" w:rsidP="000D6443">
            <w:pPr>
              <w:jc w:val="center"/>
              <w:rPr>
                <w:bCs/>
              </w:rPr>
            </w:pPr>
          </w:p>
        </w:tc>
        <w:tc>
          <w:tcPr>
            <w:tcW w:w="1044" w:type="pct"/>
          </w:tcPr>
          <w:p w14:paraId="453DD39C" w14:textId="77777777" w:rsidR="000D6443" w:rsidRPr="00677769" w:rsidRDefault="000D6443" w:rsidP="000D6443">
            <w:pPr>
              <w:rPr>
                <w:bCs/>
                <w:highlight w:val="yellow"/>
              </w:rPr>
            </w:pPr>
          </w:p>
        </w:tc>
        <w:tc>
          <w:tcPr>
            <w:tcW w:w="1482" w:type="pct"/>
          </w:tcPr>
          <w:p w14:paraId="6FEBEC73" w14:textId="77777777" w:rsidR="000D6443" w:rsidRPr="00677769" w:rsidRDefault="000D6443" w:rsidP="000D6443">
            <w:pPr>
              <w:rPr>
                <w:bCs/>
              </w:rPr>
            </w:pPr>
          </w:p>
        </w:tc>
        <w:tc>
          <w:tcPr>
            <w:tcW w:w="804" w:type="pct"/>
          </w:tcPr>
          <w:p w14:paraId="48DADD61" w14:textId="3D281211" w:rsidR="000D6443" w:rsidRPr="00A4326F" w:rsidRDefault="000D6443" w:rsidP="000D6443">
            <w:pPr>
              <w:rPr>
                <w:rFonts w:eastAsia="Garamond" w:cs="Garamond"/>
              </w:rPr>
            </w:pPr>
            <w:r w:rsidRPr="008A7A1C">
              <w:rPr>
                <w:rFonts w:eastAsia="Garamond" w:cs="Garamond"/>
                <w:color w:val="000000"/>
              </w:rPr>
              <w:t>Avviso pubblico e relativi allegati</w:t>
            </w:r>
          </w:p>
        </w:tc>
      </w:tr>
      <w:tr w:rsidR="000D6443" w:rsidRPr="00931FC0" w14:paraId="7D58E1DB" w14:textId="77777777" w:rsidTr="000D6443">
        <w:trPr>
          <w:trHeight w:val="20"/>
        </w:trPr>
        <w:tc>
          <w:tcPr>
            <w:tcW w:w="161" w:type="pct"/>
          </w:tcPr>
          <w:p w14:paraId="65A9E2FD" w14:textId="6859FEFA" w:rsidR="000D6443" w:rsidRDefault="000D6443" w:rsidP="000D6443">
            <w:pPr>
              <w:jc w:val="center"/>
            </w:pPr>
            <w:r>
              <w:t>D7</w:t>
            </w:r>
          </w:p>
        </w:tc>
        <w:tc>
          <w:tcPr>
            <w:tcW w:w="981" w:type="pct"/>
            <w:vAlign w:val="center"/>
          </w:tcPr>
          <w:p w14:paraId="4175FF2B" w14:textId="6E1A5B77" w:rsidR="000D6443" w:rsidRPr="00A4326F" w:rsidRDefault="000D6443" w:rsidP="000D6443">
            <w:pPr>
              <w:rPr>
                <w:rFonts w:eastAsia="Garamond" w:cs="Garamond"/>
              </w:rPr>
            </w:pPr>
            <w:r w:rsidRPr="00A4326F">
              <w:rPr>
                <w:rFonts w:eastAsia="Garamond" w:cs="Garamond"/>
                <w:color w:val="000000"/>
              </w:rPr>
              <w:t xml:space="preserve">È previsto il rispetto del Regolamento finanziario (UE, Euratom) 2018/1046 e l’articolo 22 del Regolamento (UE) 2021/241, in </w:t>
            </w:r>
            <w:r w:rsidRPr="00A4326F">
              <w:rPr>
                <w:rFonts w:eastAsia="Garamond" w:cs="Garamond"/>
                <w:color w:val="000000"/>
              </w:rPr>
              <w:lastRenderedPageBreak/>
              <w:t>materia di prevenzione di sana gestione finanziaria, assenza di conflitti di interessi, di frodi e corruzione?</w:t>
            </w:r>
          </w:p>
        </w:tc>
        <w:tc>
          <w:tcPr>
            <w:tcW w:w="176" w:type="pct"/>
          </w:tcPr>
          <w:p w14:paraId="66CAE6BE" w14:textId="77777777" w:rsidR="000D6443" w:rsidRPr="00677769" w:rsidRDefault="000D6443" w:rsidP="000D6443">
            <w:pPr>
              <w:jc w:val="center"/>
              <w:rPr>
                <w:bCs/>
              </w:rPr>
            </w:pPr>
          </w:p>
        </w:tc>
        <w:tc>
          <w:tcPr>
            <w:tcW w:w="176" w:type="pct"/>
          </w:tcPr>
          <w:p w14:paraId="1102E3DD" w14:textId="77777777" w:rsidR="000D6443" w:rsidRPr="00677769" w:rsidRDefault="000D6443" w:rsidP="000D6443">
            <w:pPr>
              <w:jc w:val="center"/>
              <w:rPr>
                <w:bCs/>
              </w:rPr>
            </w:pPr>
          </w:p>
        </w:tc>
        <w:tc>
          <w:tcPr>
            <w:tcW w:w="176" w:type="pct"/>
          </w:tcPr>
          <w:p w14:paraId="36EC4AC9" w14:textId="77777777" w:rsidR="000D6443" w:rsidRPr="00677769" w:rsidRDefault="000D6443" w:rsidP="000D6443">
            <w:pPr>
              <w:jc w:val="center"/>
              <w:rPr>
                <w:bCs/>
              </w:rPr>
            </w:pPr>
          </w:p>
        </w:tc>
        <w:tc>
          <w:tcPr>
            <w:tcW w:w="1044" w:type="pct"/>
          </w:tcPr>
          <w:p w14:paraId="21FDCF06" w14:textId="77777777" w:rsidR="000D6443" w:rsidRPr="00677769" w:rsidRDefault="000D6443" w:rsidP="000D6443">
            <w:pPr>
              <w:rPr>
                <w:bCs/>
                <w:highlight w:val="yellow"/>
              </w:rPr>
            </w:pPr>
          </w:p>
        </w:tc>
        <w:tc>
          <w:tcPr>
            <w:tcW w:w="1482" w:type="pct"/>
          </w:tcPr>
          <w:p w14:paraId="20FBD008" w14:textId="77777777" w:rsidR="000D6443" w:rsidRPr="00677769" w:rsidRDefault="000D6443" w:rsidP="000D6443">
            <w:pPr>
              <w:rPr>
                <w:bCs/>
              </w:rPr>
            </w:pPr>
          </w:p>
        </w:tc>
        <w:tc>
          <w:tcPr>
            <w:tcW w:w="804" w:type="pct"/>
          </w:tcPr>
          <w:p w14:paraId="776874E1" w14:textId="4549E4DA" w:rsidR="000D6443" w:rsidRPr="00A4326F" w:rsidRDefault="000D6443" w:rsidP="000D6443">
            <w:pPr>
              <w:rPr>
                <w:rFonts w:eastAsia="Garamond" w:cs="Garamond"/>
              </w:rPr>
            </w:pPr>
            <w:r w:rsidRPr="008A7A1C">
              <w:rPr>
                <w:rFonts w:eastAsia="Garamond" w:cs="Garamond"/>
                <w:color w:val="000000"/>
              </w:rPr>
              <w:t>Avviso pubblico e relativi allegati</w:t>
            </w:r>
          </w:p>
        </w:tc>
      </w:tr>
      <w:tr w:rsidR="000D6443" w:rsidRPr="00931FC0" w14:paraId="6DC457A9" w14:textId="77777777" w:rsidTr="000D6443">
        <w:trPr>
          <w:trHeight w:val="20"/>
        </w:trPr>
        <w:tc>
          <w:tcPr>
            <w:tcW w:w="161" w:type="pct"/>
          </w:tcPr>
          <w:p w14:paraId="121797D6" w14:textId="59587694" w:rsidR="000D6443" w:rsidRDefault="000D6443" w:rsidP="000D6443">
            <w:pPr>
              <w:jc w:val="center"/>
            </w:pPr>
            <w:r>
              <w:t>D8</w:t>
            </w:r>
          </w:p>
        </w:tc>
        <w:tc>
          <w:tcPr>
            <w:tcW w:w="981" w:type="pct"/>
            <w:vAlign w:val="center"/>
          </w:tcPr>
          <w:p w14:paraId="2E28A0F8" w14:textId="0433DAB2" w:rsidR="000D6443" w:rsidRPr="00A4326F" w:rsidRDefault="000D6443" w:rsidP="000D6443">
            <w:pPr>
              <w:rPr>
                <w:rFonts w:eastAsia="Garamond" w:cs="Garamond"/>
              </w:rPr>
            </w:pPr>
            <w:r w:rsidRPr="00A4326F">
              <w:rPr>
                <w:rFonts w:eastAsia="Garamond" w:cs="Garamond"/>
                <w:color w:val="000000"/>
              </w:rPr>
              <w:t>È previsto il rispetto del divieto del doppio finanziamento previsto dall’articolo 9 del Regolamento (UE) 2021/241?</w:t>
            </w:r>
          </w:p>
        </w:tc>
        <w:tc>
          <w:tcPr>
            <w:tcW w:w="176" w:type="pct"/>
          </w:tcPr>
          <w:p w14:paraId="67B414B8" w14:textId="77777777" w:rsidR="000D6443" w:rsidRPr="00677769" w:rsidRDefault="000D6443" w:rsidP="000D6443">
            <w:pPr>
              <w:jc w:val="center"/>
              <w:rPr>
                <w:bCs/>
              </w:rPr>
            </w:pPr>
          </w:p>
        </w:tc>
        <w:tc>
          <w:tcPr>
            <w:tcW w:w="176" w:type="pct"/>
          </w:tcPr>
          <w:p w14:paraId="028BD3C1" w14:textId="77777777" w:rsidR="000D6443" w:rsidRPr="00677769" w:rsidRDefault="000D6443" w:rsidP="000D6443">
            <w:pPr>
              <w:jc w:val="center"/>
              <w:rPr>
                <w:bCs/>
              </w:rPr>
            </w:pPr>
          </w:p>
        </w:tc>
        <w:tc>
          <w:tcPr>
            <w:tcW w:w="176" w:type="pct"/>
          </w:tcPr>
          <w:p w14:paraId="49473EB9" w14:textId="77777777" w:rsidR="000D6443" w:rsidRPr="00677769" w:rsidRDefault="000D6443" w:rsidP="000D6443">
            <w:pPr>
              <w:jc w:val="center"/>
              <w:rPr>
                <w:bCs/>
              </w:rPr>
            </w:pPr>
          </w:p>
        </w:tc>
        <w:tc>
          <w:tcPr>
            <w:tcW w:w="1044" w:type="pct"/>
          </w:tcPr>
          <w:p w14:paraId="4D3E0E1C" w14:textId="77777777" w:rsidR="000D6443" w:rsidRPr="00677769" w:rsidRDefault="000D6443" w:rsidP="000D6443">
            <w:pPr>
              <w:rPr>
                <w:bCs/>
                <w:highlight w:val="yellow"/>
              </w:rPr>
            </w:pPr>
          </w:p>
        </w:tc>
        <w:tc>
          <w:tcPr>
            <w:tcW w:w="1482" w:type="pct"/>
          </w:tcPr>
          <w:p w14:paraId="60B01CEA" w14:textId="77777777" w:rsidR="000D6443" w:rsidRPr="00677769" w:rsidRDefault="000D6443" w:rsidP="000D6443">
            <w:pPr>
              <w:rPr>
                <w:bCs/>
              </w:rPr>
            </w:pPr>
          </w:p>
        </w:tc>
        <w:tc>
          <w:tcPr>
            <w:tcW w:w="804" w:type="pct"/>
          </w:tcPr>
          <w:p w14:paraId="5F52278E" w14:textId="3EDD4E65"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4597553B" w14:textId="77777777" w:rsidTr="000D6443">
        <w:trPr>
          <w:trHeight w:val="20"/>
        </w:trPr>
        <w:tc>
          <w:tcPr>
            <w:tcW w:w="161" w:type="pct"/>
          </w:tcPr>
          <w:p w14:paraId="36912D36" w14:textId="29ADFAA7" w:rsidR="000D6443" w:rsidRDefault="000D6443" w:rsidP="000D6443">
            <w:pPr>
              <w:jc w:val="center"/>
            </w:pPr>
            <w:r>
              <w:t>D9</w:t>
            </w:r>
          </w:p>
        </w:tc>
        <w:tc>
          <w:tcPr>
            <w:tcW w:w="981" w:type="pct"/>
            <w:vAlign w:val="center"/>
          </w:tcPr>
          <w:p w14:paraId="545998E2" w14:textId="77777777" w:rsidR="000D6443" w:rsidRPr="00A4326F" w:rsidRDefault="000D6443" w:rsidP="000D6443">
            <w:pPr>
              <w:jc w:val="both"/>
              <w:rPr>
                <w:rFonts w:eastAsia="Garamond" w:cs="Garamond"/>
                <w:color w:val="000000"/>
              </w:rPr>
            </w:pPr>
            <w:r w:rsidRPr="00A4326F">
              <w:rPr>
                <w:rFonts w:eastAsia="Garamond" w:cs="Garamond"/>
                <w:color w:val="000000"/>
              </w:rPr>
              <w:t>Sono previste norme specifiche relative alle cause di revoca e rinuncia al finanziamento e conseguenti modalità di recupero dei contributi versati?</w:t>
            </w:r>
          </w:p>
          <w:p w14:paraId="7A804176" w14:textId="77777777" w:rsidR="000D6443" w:rsidRPr="00A4326F" w:rsidRDefault="000D6443" w:rsidP="000D6443">
            <w:pPr>
              <w:rPr>
                <w:rFonts w:eastAsia="Garamond" w:cs="Garamond"/>
              </w:rPr>
            </w:pPr>
          </w:p>
        </w:tc>
        <w:tc>
          <w:tcPr>
            <w:tcW w:w="176" w:type="pct"/>
          </w:tcPr>
          <w:p w14:paraId="255C4BB2" w14:textId="77777777" w:rsidR="000D6443" w:rsidRPr="00677769" w:rsidRDefault="000D6443" w:rsidP="000D6443">
            <w:pPr>
              <w:jc w:val="center"/>
              <w:rPr>
                <w:bCs/>
              </w:rPr>
            </w:pPr>
          </w:p>
        </w:tc>
        <w:tc>
          <w:tcPr>
            <w:tcW w:w="176" w:type="pct"/>
          </w:tcPr>
          <w:p w14:paraId="60D0C0DB" w14:textId="77777777" w:rsidR="000D6443" w:rsidRPr="00677769" w:rsidRDefault="000D6443" w:rsidP="000D6443">
            <w:pPr>
              <w:jc w:val="center"/>
              <w:rPr>
                <w:bCs/>
              </w:rPr>
            </w:pPr>
          </w:p>
        </w:tc>
        <w:tc>
          <w:tcPr>
            <w:tcW w:w="176" w:type="pct"/>
          </w:tcPr>
          <w:p w14:paraId="43837F8E" w14:textId="77777777" w:rsidR="000D6443" w:rsidRPr="00677769" w:rsidRDefault="000D6443" w:rsidP="000D6443">
            <w:pPr>
              <w:jc w:val="center"/>
              <w:rPr>
                <w:bCs/>
              </w:rPr>
            </w:pPr>
          </w:p>
        </w:tc>
        <w:tc>
          <w:tcPr>
            <w:tcW w:w="1044" w:type="pct"/>
          </w:tcPr>
          <w:p w14:paraId="26C136F1" w14:textId="77777777" w:rsidR="000D6443" w:rsidRPr="00677769" w:rsidRDefault="000D6443" w:rsidP="000D6443">
            <w:pPr>
              <w:rPr>
                <w:bCs/>
                <w:highlight w:val="yellow"/>
              </w:rPr>
            </w:pPr>
          </w:p>
        </w:tc>
        <w:tc>
          <w:tcPr>
            <w:tcW w:w="1482" w:type="pct"/>
          </w:tcPr>
          <w:p w14:paraId="5D65728C" w14:textId="77777777" w:rsidR="000D6443" w:rsidRPr="00677769" w:rsidRDefault="000D6443" w:rsidP="000D6443">
            <w:pPr>
              <w:rPr>
                <w:bCs/>
              </w:rPr>
            </w:pPr>
          </w:p>
        </w:tc>
        <w:tc>
          <w:tcPr>
            <w:tcW w:w="804" w:type="pct"/>
          </w:tcPr>
          <w:p w14:paraId="17E84B24" w14:textId="77777777" w:rsidR="000D6443" w:rsidRPr="00A4326F" w:rsidRDefault="000D6443" w:rsidP="000D6443">
            <w:pPr>
              <w:rPr>
                <w:rFonts w:eastAsia="Garamond" w:cs="Garamond"/>
              </w:rPr>
            </w:pPr>
          </w:p>
        </w:tc>
      </w:tr>
      <w:tr w:rsidR="000D6443" w:rsidRPr="00931FC0" w14:paraId="0A83DFF9" w14:textId="77777777" w:rsidTr="000D6443">
        <w:trPr>
          <w:trHeight w:val="20"/>
        </w:trPr>
        <w:tc>
          <w:tcPr>
            <w:tcW w:w="161" w:type="pct"/>
          </w:tcPr>
          <w:p w14:paraId="0162E52F" w14:textId="01B943E3" w:rsidR="000D6443" w:rsidRDefault="000D6443" w:rsidP="000D6443">
            <w:pPr>
              <w:jc w:val="center"/>
            </w:pPr>
            <w:r>
              <w:t>D10</w:t>
            </w:r>
          </w:p>
        </w:tc>
        <w:tc>
          <w:tcPr>
            <w:tcW w:w="981" w:type="pct"/>
            <w:vAlign w:val="center"/>
          </w:tcPr>
          <w:p w14:paraId="49FEF70B" w14:textId="0C4AF51D" w:rsidR="000D6443" w:rsidRPr="00A4326F" w:rsidRDefault="000D6443" w:rsidP="000D6443">
            <w:pPr>
              <w:rPr>
                <w:rFonts w:eastAsia="Garamond" w:cs="Garamond"/>
              </w:rPr>
            </w:pPr>
            <w:r w:rsidRPr="00A4326F">
              <w:rPr>
                <w:rFonts w:eastAsia="Garamond" w:cs="Garamond"/>
                <w:color w:val="000000"/>
              </w:rPr>
              <w:t>Sono previsti gli obblighi in materia di comunicazione e informazione previsti dall’art.34 del Regolamento (UE) 2021/241?</w:t>
            </w:r>
          </w:p>
        </w:tc>
        <w:tc>
          <w:tcPr>
            <w:tcW w:w="176" w:type="pct"/>
          </w:tcPr>
          <w:p w14:paraId="555838F6" w14:textId="77777777" w:rsidR="000D6443" w:rsidRPr="00677769" w:rsidRDefault="000D6443" w:rsidP="000D6443">
            <w:pPr>
              <w:jc w:val="center"/>
              <w:rPr>
                <w:bCs/>
              </w:rPr>
            </w:pPr>
          </w:p>
        </w:tc>
        <w:tc>
          <w:tcPr>
            <w:tcW w:w="176" w:type="pct"/>
          </w:tcPr>
          <w:p w14:paraId="348E241D" w14:textId="77777777" w:rsidR="000D6443" w:rsidRPr="00677769" w:rsidRDefault="000D6443" w:rsidP="000D6443">
            <w:pPr>
              <w:jc w:val="center"/>
              <w:rPr>
                <w:bCs/>
              </w:rPr>
            </w:pPr>
          </w:p>
        </w:tc>
        <w:tc>
          <w:tcPr>
            <w:tcW w:w="176" w:type="pct"/>
          </w:tcPr>
          <w:p w14:paraId="4C0C31D8" w14:textId="77777777" w:rsidR="000D6443" w:rsidRPr="00677769" w:rsidRDefault="000D6443" w:rsidP="000D6443">
            <w:pPr>
              <w:jc w:val="center"/>
              <w:rPr>
                <w:bCs/>
              </w:rPr>
            </w:pPr>
          </w:p>
        </w:tc>
        <w:tc>
          <w:tcPr>
            <w:tcW w:w="1044" w:type="pct"/>
          </w:tcPr>
          <w:p w14:paraId="0AE105FC" w14:textId="77777777" w:rsidR="000D6443" w:rsidRPr="00677769" w:rsidRDefault="000D6443" w:rsidP="000D6443">
            <w:pPr>
              <w:rPr>
                <w:bCs/>
                <w:highlight w:val="yellow"/>
              </w:rPr>
            </w:pPr>
          </w:p>
        </w:tc>
        <w:tc>
          <w:tcPr>
            <w:tcW w:w="1482" w:type="pct"/>
          </w:tcPr>
          <w:p w14:paraId="75AF5834" w14:textId="77777777" w:rsidR="000D6443" w:rsidRPr="00677769" w:rsidRDefault="000D6443" w:rsidP="000D6443">
            <w:pPr>
              <w:rPr>
                <w:bCs/>
              </w:rPr>
            </w:pPr>
          </w:p>
        </w:tc>
        <w:tc>
          <w:tcPr>
            <w:tcW w:w="804" w:type="pct"/>
          </w:tcPr>
          <w:p w14:paraId="62D7C3EA" w14:textId="77777777" w:rsidR="000D6443" w:rsidRPr="00A4326F" w:rsidRDefault="000D6443" w:rsidP="000D6443">
            <w:pPr>
              <w:rPr>
                <w:rFonts w:eastAsia="Garamond" w:cs="Garamond"/>
              </w:rPr>
            </w:pPr>
          </w:p>
        </w:tc>
      </w:tr>
      <w:tr w:rsidR="000D6443" w:rsidRPr="00931FC0" w14:paraId="6DA945E5" w14:textId="77777777" w:rsidTr="000D6443">
        <w:trPr>
          <w:trHeight w:val="20"/>
        </w:trPr>
        <w:tc>
          <w:tcPr>
            <w:tcW w:w="161" w:type="pct"/>
          </w:tcPr>
          <w:p w14:paraId="2F7918C9" w14:textId="24F517BE" w:rsidR="000D6443" w:rsidRDefault="000D6443" w:rsidP="000D6443">
            <w:pPr>
              <w:jc w:val="center"/>
            </w:pPr>
            <w:r>
              <w:t>D11</w:t>
            </w:r>
          </w:p>
        </w:tc>
        <w:tc>
          <w:tcPr>
            <w:tcW w:w="981" w:type="pct"/>
            <w:vAlign w:val="center"/>
          </w:tcPr>
          <w:p w14:paraId="53B8A9F7" w14:textId="32AA194D" w:rsidR="000D6443" w:rsidRPr="00A4326F" w:rsidRDefault="000D6443" w:rsidP="000D6443">
            <w:pPr>
              <w:rPr>
                <w:rFonts w:eastAsia="Garamond" w:cs="Garamond"/>
              </w:rPr>
            </w:pPr>
            <w:r w:rsidRPr="00A4326F">
              <w:rPr>
                <w:rFonts w:eastAsia="Garamond" w:cs="Garamond"/>
                <w:color w:val="000000"/>
              </w:rPr>
              <w:t>Sono previste specifiche indicazioni circa la conservazione e la messa a disposizione di atti e documenti al fine di consentire l'accertamento della regolarità ed effettività della realizzazione dei progetti?</w:t>
            </w:r>
          </w:p>
        </w:tc>
        <w:tc>
          <w:tcPr>
            <w:tcW w:w="176" w:type="pct"/>
          </w:tcPr>
          <w:p w14:paraId="6E5D457D" w14:textId="77777777" w:rsidR="000D6443" w:rsidRPr="00677769" w:rsidRDefault="000D6443" w:rsidP="000D6443">
            <w:pPr>
              <w:jc w:val="center"/>
              <w:rPr>
                <w:bCs/>
              </w:rPr>
            </w:pPr>
          </w:p>
        </w:tc>
        <w:tc>
          <w:tcPr>
            <w:tcW w:w="176" w:type="pct"/>
          </w:tcPr>
          <w:p w14:paraId="0B3FC7AC" w14:textId="77777777" w:rsidR="000D6443" w:rsidRPr="00677769" w:rsidRDefault="000D6443" w:rsidP="000D6443">
            <w:pPr>
              <w:jc w:val="center"/>
              <w:rPr>
                <w:bCs/>
              </w:rPr>
            </w:pPr>
          </w:p>
        </w:tc>
        <w:tc>
          <w:tcPr>
            <w:tcW w:w="176" w:type="pct"/>
          </w:tcPr>
          <w:p w14:paraId="28DBBD52" w14:textId="77777777" w:rsidR="000D6443" w:rsidRPr="00677769" w:rsidRDefault="000D6443" w:rsidP="000D6443">
            <w:pPr>
              <w:jc w:val="center"/>
              <w:rPr>
                <w:bCs/>
              </w:rPr>
            </w:pPr>
          </w:p>
        </w:tc>
        <w:tc>
          <w:tcPr>
            <w:tcW w:w="1044" w:type="pct"/>
          </w:tcPr>
          <w:p w14:paraId="10FAB03C" w14:textId="77777777" w:rsidR="000D6443" w:rsidRPr="00677769" w:rsidRDefault="000D6443" w:rsidP="000D6443">
            <w:pPr>
              <w:rPr>
                <w:bCs/>
                <w:highlight w:val="yellow"/>
              </w:rPr>
            </w:pPr>
          </w:p>
        </w:tc>
        <w:tc>
          <w:tcPr>
            <w:tcW w:w="1482" w:type="pct"/>
          </w:tcPr>
          <w:p w14:paraId="7C479F2C" w14:textId="77777777" w:rsidR="000D6443" w:rsidRPr="00677769" w:rsidRDefault="000D6443" w:rsidP="000D6443">
            <w:pPr>
              <w:rPr>
                <w:bCs/>
              </w:rPr>
            </w:pPr>
          </w:p>
        </w:tc>
        <w:tc>
          <w:tcPr>
            <w:tcW w:w="804" w:type="pct"/>
          </w:tcPr>
          <w:p w14:paraId="62B24FB9" w14:textId="4B15524E" w:rsidR="000D6443" w:rsidRPr="00A4326F" w:rsidRDefault="000D6443" w:rsidP="000D6443">
            <w:pPr>
              <w:rPr>
                <w:rFonts w:eastAsia="Garamond" w:cs="Garamond"/>
              </w:rPr>
            </w:pPr>
            <w:r w:rsidRPr="00A4326F">
              <w:rPr>
                <w:rFonts w:eastAsia="Garamond" w:cs="Garamond"/>
                <w:color w:val="000000"/>
              </w:rPr>
              <w:t>Avviso pubblico e relativi allegati</w:t>
            </w:r>
          </w:p>
        </w:tc>
      </w:tr>
      <w:tr w:rsidR="000D6443" w:rsidRPr="00931FC0" w14:paraId="0CF48150" w14:textId="77777777" w:rsidTr="000D6443">
        <w:trPr>
          <w:trHeight w:val="20"/>
        </w:trPr>
        <w:tc>
          <w:tcPr>
            <w:tcW w:w="161" w:type="pct"/>
            <w:shd w:val="clear" w:color="auto" w:fill="83CAEB" w:themeFill="accent1" w:themeFillTint="66"/>
          </w:tcPr>
          <w:p w14:paraId="57B66EF9" w14:textId="7D139D38" w:rsidR="000D6443" w:rsidRPr="00931FC0" w:rsidRDefault="000D6443" w:rsidP="0093731C">
            <w:pPr>
              <w:jc w:val="center"/>
              <w:rPr>
                <w:rFonts w:eastAsia="Titillium Web" w:cs="Titillium Web"/>
                <w:b/>
              </w:rPr>
            </w:pPr>
            <w:r>
              <w:rPr>
                <w:rFonts w:eastAsia="Titillium Web" w:cs="Titillium Web"/>
                <w:b/>
              </w:rPr>
              <w:t>E</w:t>
            </w:r>
          </w:p>
        </w:tc>
        <w:tc>
          <w:tcPr>
            <w:tcW w:w="4839" w:type="pct"/>
            <w:gridSpan w:val="7"/>
            <w:shd w:val="clear" w:color="auto" w:fill="83CAEB" w:themeFill="accent1" w:themeFillTint="66"/>
          </w:tcPr>
          <w:p w14:paraId="0CCC1955" w14:textId="78CE3EA2" w:rsidR="000D6443" w:rsidRPr="00677769" w:rsidRDefault="000D6443" w:rsidP="0093731C">
            <w:pPr>
              <w:rPr>
                <w:b/>
              </w:rPr>
            </w:pPr>
            <w:r>
              <w:rPr>
                <w:b/>
              </w:rPr>
              <w:t>Verifica delle autodichiarazioni (a cura del Servizio 3)</w:t>
            </w:r>
          </w:p>
        </w:tc>
      </w:tr>
      <w:tr w:rsidR="000D6443" w:rsidRPr="00931FC0" w14:paraId="3DB697D4" w14:textId="77777777" w:rsidTr="000D6443">
        <w:trPr>
          <w:trHeight w:val="20"/>
        </w:trPr>
        <w:tc>
          <w:tcPr>
            <w:tcW w:w="161" w:type="pct"/>
          </w:tcPr>
          <w:p w14:paraId="1B118CB7" w14:textId="1A3EC6C8" w:rsidR="000D6443" w:rsidRPr="00931FC0" w:rsidRDefault="000D6443" w:rsidP="000D6443">
            <w:pPr>
              <w:jc w:val="center"/>
            </w:pPr>
            <w:r>
              <w:lastRenderedPageBreak/>
              <w:t>E</w:t>
            </w:r>
            <w:r w:rsidRPr="00931FC0">
              <w:t>1</w:t>
            </w:r>
          </w:p>
        </w:tc>
        <w:tc>
          <w:tcPr>
            <w:tcW w:w="981" w:type="pct"/>
            <w:vAlign w:val="center"/>
          </w:tcPr>
          <w:p w14:paraId="0B501A3B" w14:textId="6F39859A" w:rsidR="000D6443" w:rsidRPr="00931FC0" w:rsidRDefault="000D6443" w:rsidP="000D6443">
            <w:r w:rsidRPr="00A4326F">
              <w:rPr>
                <w:rFonts w:eastAsia="Garamond" w:cs="Garamond"/>
                <w:color w:val="000000" w:themeColor="text1"/>
              </w:rPr>
              <w:t>I dati resi in sede di autodichiarazioni sul conflitto d’interesse sono conformi alle evidenze fornite da ARACHNE ovvero da altri applicativi utilizzati ai fini della verifica?</w:t>
            </w:r>
          </w:p>
        </w:tc>
        <w:tc>
          <w:tcPr>
            <w:tcW w:w="176" w:type="pct"/>
          </w:tcPr>
          <w:p w14:paraId="1B0B036E" w14:textId="77777777" w:rsidR="000D6443" w:rsidRPr="00677769" w:rsidRDefault="000D6443" w:rsidP="000D6443">
            <w:pPr>
              <w:jc w:val="center"/>
              <w:rPr>
                <w:bCs/>
              </w:rPr>
            </w:pPr>
          </w:p>
        </w:tc>
        <w:tc>
          <w:tcPr>
            <w:tcW w:w="176" w:type="pct"/>
          </w:tcPr>
          <w:p w14:paraId="108F5D11" w14:textId="77777777" w:rsidR="000D6443" w:rsidRPr="00677769" w:rsidRDefault="000D6443" w:rsidP="000D6443">
            <w:pPr>
              <w:jc w:val="center"/>
              <w:rPr>
                <w:bCs/>
              </w:rPr>
            </w:pPr>
          </w:p>
        </w:tc>
        <w:tc>
          <w:tcPr>
            <w:tcW w:w="176" w:type="pct"/>
          </w:tcPr>
          <w:p w14:paraId="66F2214D" w14:textId="77777777" w:rsidR="000D6443" w:rsidRPr="00677769" w:rsidRDefault="000D6443" w:rsidP="000D6443">
            <w:pPr>
              <w:jc w:val="center"/>
              <w:rPr>
                <w:bCs/>
              </w:rPr>
            </w:pPr>
          </w:p>
        </w:tc>
        <w:tc>
          <w:tcPr>
            <w:tcW w:w="1044" w:type="pct"/>
          </w:tcPr>
          <w:p w14:paraId="71F475CA" w14:textId="77777777" w:rsidR="000D6443" w:rsidRPr="00677769" w:rsidRDefault="000D6443" w:rsidP="000D6443">
            <w:pPr>
              <w:rPr>
                <w:bCs/>
                <w:highlight w:val="yellow"/>
              </w:rPr>
            </w:pPr>
          </w:p>
        </w:tc>
        <w:tc>
          <w:tcPr>
            <w:tcW w:w="1482" w:type="pct"/>
          </w:tcPr>
          <w:p w14:paraId="4A57B906" w14:textId="77777777" w:rsidR="000D6443" w:rsidRPr="00677769" w:rsidRDefault="000D6443" w:rsidP="000D6443">
            <w:pPr>
              <w:rPr>
                <w:bCs/>
              </w:rPr>
            </w:pPr>
          </w:p>
        </w:tc>
        <w:tc>
          <w:tcPr>
            <w:tcW w:w="804" w:type="pct"/>
          </w:tcPr>
          <w:p w14:paraId="406E2D29" w14:textId="77777777" w:rsidR="000D6443" w:rsidRPr="00817D12" w:rsidRDefault="000D6443" w:rsidP="000D6443">
            <w:pPr>
              <w:suppressAutoHyphens/>
              <w:spacing w:after="160"/>
              <w:ind w:right="175"/>
              <w:rPr>
                <w:rFonts w:eastAsia="Garamond" w:cs="Garamond"/>
                <w:i/>
                <w:color w:val="000000"/>
              </w:rPr>
            </w:pPr>
            <w:r w:rsidRPr="00817D12">
              <w:rPr>
                <w:rFonts w:eastAsia="Garamond" w:cs="Garamond"/>
                <w:i/>
                <w:color w:val="000000"/>
              </w:rPr>
              <w:t>Acquisire le informazioni da ARACHNE e confrontare con le autodichiarazioni del RUP, della Commissione e del titolare effettivo</w:t>
            </w:r>
          </w:p>
          <w:p w14:paraId="5DC743F3"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 xml:space="preserve">Atto di nomina del RUP </w:t>
            </w:r>
          </w:p>
          <w:p w14:paraId="4086BB1C"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Atto di nomina della commissione</w:t>
            </w:r>
          </w:p>
          <w:p w14:paraId="0BC5085A"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Scheda ARACHNE</w:t>
            </w:r>
          </w:p>
          <w:p w14:paraId="20DE1CBE" w14:textId="77777777" w:rsidR="000D6443" w:rsidRPr="00A4326F" w:rsidRDefault="000D6443" w:rsidP="000D6443">
            <w:pPr>
              <w:numPr>
                <w:ilvl w:val="0"/>
                <w:numId w:val="13"/>
              </w:numPr>
              <w:pBdr>
                <w:top w:val="nil"/>
                <w:left w:val="nil"/>
                <w:bottom w:val="nil"/>
                <w:right w:val="nil"/>
                <w:between w:val="nil"/>
              </w:pBdr>
              <w:suppressAutoHyphens/>
              <w:spacing w:after="160"/>
              <w:ind w:right="175"/>
              <w:rPr>
                <w:rFonts w:eastAsia="Garamond" w:cs="Garamond"/>
                <w:color w:val="000000"/>
              </w:rPr>
            </w:pPr>
            <w:r w:rsidRPr="00A4326F">
              <w:rPr>
                <w:rFonts w:eastAsia="Garamond" w:cs="Garamond"/>
                <w:color w:val="000000"/>
              </w:rPr>
              <w:t>Visura Camerale</w:t>
            </w:r>
          </w:p>
          <w:p w14:paraId="227D5870" w14:textId="040179C5" w:rsidR="000D6443" w:rsidRPr="00E155C3" w:rsidRDefault="000D6443" w:rsidP="000D6443">
            <w:pPr>
              <w:rPr>
                <w:i/>
                <w:iCs/>
                <w:color w:val="000000"/>
              </w:rPr>
            </w:pPr>
            <w:r w:rsidRPr="00A4326F">
              <w:rPr>
                <w:rFonts w:eastAsia="Garamond" w:cs="Garamond"/>
                <w:color w:val="000000"/>
              </w:rPr>
              <w:t>DSAN</w:t>
            </w:r>
          </w:p>
        </w:tc>
      </w:tr>
      <w:tr w:rsidR="000D6443" w:rsidRPr="00931FC0" w14:paraId="50ECB30B" w14:textId="77777777" w:rsidTr="000D6443">
        <w:trPr>
          <w:trHeight w:val="20"/>
        </w:trPr>
        <w:tc>
          <w:tcPr>
            <w:tcW w:w="16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5F1EE6" w14:textId="00F009B8" w:rsidR="000D6443" w:rsidRPr="00931FC0" w:rsidRDefault="000D6443" w:rsidP="000D6443">
            <w:pPr>
              <w:jc w:val="center"/>
            </w:pPr>
            <w:r>
              <w:t>E2</w:t>
            </w:r>
          </w:p>
        </w:tc>
        <w:tc>
          <w:tcPr>
            <w:tcW w:w="981"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5E3141BB" w14:textId="5452FB96" w:rsidR="000D6443" w:rsidRPr="000D6443" w:rsidRDefault="000D6443" w:rsidP="000D6443">
            <w:pPr>
              <w:rPr>
                <w:rFonts w:eastAsia="Garamond" w:cs="Garamond"/>
              </w:rPr>
            </w:pPr>
            <w:r w:rsidRPr="00A4326F">
              <w:rPr>
                <w:rFonts w:eastAsia="Garamond" w:cs="Garamond"/>
                <w:color w:val="000000"/>
              </w:rPr>
              <w:t>Le autodichiarazioni sul titolare effettivo contengono informazioni corrispondenti rispetto alle evidenze acquisite?</w:t>
            </w: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B39D85" w14:textId="77777777" w:rsidR="000D6443" w:rsidRPr="00677769" w:rsidRDefault="000D6443" w:rsidP="000D644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AEB116" w14:textId="77777777" w:rsidR="000D6443" w:rsidRPr="00677769" w:rsidRDefault="000D6443" w:rsidP="000D6443">
            <w:pPr>
              <w:jc w:val="center"/>
              <w:rPr>
                <w:bCs/>
              </w:rPr>
            </w:pPr>
          </w:p>
        </w:tc>
        <w:tc>
          <w:tcPr>
            <w:tcW w:w="176"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CC748E" w14:textId="77777777" w:rsidR="000D6443" w:rsidRPr="00677769" w:rsidRDefault="000D6443" w:rsidP="000D6443">
            <w:pPr>
              <w:jc w:val="center"/>
              <w:rPr>
                <w:bCs/>
              </w:rPr>
            </w:pPr>
          </w:p>
        </w:tc>
        <w:tc>
          <w:tcPr>
            <w:tcW w:w="104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DA04413" w14:textId="77777777" w:rsidR="000D6443" w:rsidRPr="00677769" w:rsidRDefault="000D6443" w:rsidP="000D6443">
            <w:pPr>
              <w:rPr>
                <w:bCs/>
                <w:highlight w:val="yellow"/>
              </w:rPr>
            </w:pPr>
          </w:p>
        </w:tc>
        <w:tc>
          <w:tcPr>
            <w:tcW w:w="1482"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8607A9A" w14:textId="77777777" w:rsidR="000D6443" w:rsidRPr="00677769" w:rsidRDefault="000D6443" w:rsidP="000D6443">
            <w:pPr>
              <w:rPr>
                <w:bCs/>
              </w:rPr>
            </w:pPr>
          </w:p>
        </w:tc>
        <w:tc>
          <w:tcPr>
            <w:tcW w:w="804"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A93EC0"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 xml:space="preserve">ReGiS </w:t>
            </w:r>
          </w:p>
          <w:p w14:paraId="42D930D4"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Visura Camerale</w:t>
            </w:r>
          </w:p>
          <w:p w14:paraId="21331021" w14:textId="77777777" w:rsidR="000D6443" w:rsidRPr="008A7A1C" w:rsidRDefault="000D6443" w:rsidP="000D6443">
            <w:pPr>
              <w:numPr>
                <w:ilvl w:val="0"/>
                <w:numId w:val="13"/>
              </w:numPr>
              <w:suppressAutoHyphens/>
              <w:spacing w:after="160"/>
              <w:ind w:right="175"/>
              <w:rPr>
                <w:rFonts w:eastAsia="Garamond" w:cs="Garamond"/>
                <w:color w:val="000000"/>
              </w:rPr>
            </w:pPr>
            <w:r w:rsidRPr="008A7A1C">
              <w:rPr>
                <w:rFonts w:eastAsia="Garamond" w:cs="Garamond"/>
                <w:color w:val="000000"/>
              </w:rPr>
              <w:t>PIAF</w:t>
            </w:r>
          </w:p>
          <w:p w14:paraId="1A051B15" w14:textId="3EFE9708" w:rsidR="000D6443" w:rsidRPr="000D6443" w:rsidRDefault="000D6443" w:rsidP="000D6443">
            <w:pPr>
              <w:rPr>
                <w:rFonts w:eastAsia="Garamond" w:cs="Garamond"/>
              </w:rPr>
            </w:pPr>
            <w:r w:rsidRPr="008A7A1C">
              <w:rPr>
                <w:rFonts w:eastAsia="Garamond" w:cs="Garamond"/>
                <w:color w:val="000000"/>
              </w:rPr>
              <w:t>DSAN</w:t>
            </w:r>
          </w:p>
        </w:tc>
      </w:tr>
      <w:tr w:rsidR="000D6443" w:rsidRPr="00931FC0" w14:paraId="7D919A7A" w14:textId="77777777" w:rsidTr="000D6443">
        <w:trPr>
          <w:trHeight w:val="20"/>
        </w:trPr>
        <w:tc>
          <w:tcPr>
            <w:tcW w:w="161" w:type="pct"/>
            <w:shd w:val="clear" w:color="auto" w:fill="83CAEB" w:themeFill="accent1" w:themeFillTint="66"/>
          </w:tcPr>
          <w:p w14:paraId="46957F05" w14:textId="1E7F8BEB" w:rsidR="000D6443" w:rsidRPr="00931FC0" w:rsidRDefault="000D6443" w:rsidP="0093731C">
            <w:pPr>
              <w:jc w:val="center"/>
              <w:rPr>
                <w:rFonts w:eastAsia="Titillium Web" w:cs="Titillium Web"/>
                <w:b/>
              </w:rPr>
            </w:pPr>
            <w:r>
              <w:rPr>
                <w:rFonts w:eastAsia="Titillium Web" w:cs="Titillium Web"/>
                <w:b/>
              </w:rPr>
              <w:t>F</w:t>
            </w:r>
          </w:p>
        </w:tc>
        <w:tc>
          <w:tcPr>
            <w:tcW w:w="4839" w:type="pct"/>
            <w:gridSpan w:val="7"/>
            <w:shd w:val="clear" w:color="auto" w:fill="83CAEB" w:themeFill="accent1" w:themeFillTint="66"/>
          </w:tcPr>
          <w:p w14:paraId="7036B383" w14:textId="25130DDB" w:rsidR="000D6443" w:rsidRPr="00677769" w:rsidRDefault="000D6443" w:rsidP="0093731C">
            <w:pPr>
              <w:rPr>
                <w:b/>
              </w:rPr>
            </w:pPr>
            <w:r>
              <w:rPr>
                <w:b/>
              </w:rPr>
              <w:t>Verifiche sull’assenza della duplicazione dei finanziamenti</w:t>
            </w:r>
          </w:p>
        </w:tc>
      </w:tr>
      <w:tr w:rsidR="000D6443" w:rsidRPr="00931FC0" w14:paraId="4621083C" w14:textId="77777777" w:rsidTr="000D6443">
        <w:trPr>
          <w:trHeight w:val="20"/>
        </w:trPr>
        <w:tc>
          <w:tcPr>
            <w:tcW w:w="161" w:type="pct"/>
          </w:tcPr>
          <w:p w14:paraId="55E03E1E" w14:textId="2D11BCB9" w:rsidR="000D6443" w:rsidRPr="00931FC0" w:rsidRDefault="000D6443" w:rsidP="000D6443">
            <w:pPr>
              <w:jc w:val="center"/>
            </w:pPr>
            <w:r>
              <w:t>F1</w:t>
            </w:r>
          </w:p>
        </w:tc>
        <w:tc>
          <w:tcPr>
            <w:tcW w:w="981" w:type="pct"/>
            <w:vAlign w:val="center"/>
          </w:tcPr>
          <w:p w14:paraId="16BBF239" w14:textId="71E77E43" w:rsidR="000D6443" w:rsidRPr="00931FC0" w:rsidRDefault="000D6443" w:rsidP="000D6443">
            <w:r w:rsidRPr="00A4326F">
              <w:rPr>
                <w:rFonts w:eastAsia="Garamond" w:cs="Garamond"/>
                <w:color w:val="000000"/>
              </w:rPr>
              <w:t xml:space="preserve">È stata fornita dal Soggetto attuatore, in fase di presentazione della proposta progettuale, la </w:t>
            </w:r>
            <w:r w:rsidRPr="00A4326F">
              <w:rPr>
                <w:rFonts w:eastAsia="Garamond" w:cs="Garamond"/>
                <w:color w:val="000000"/>
              </w:rPr>
              <w:lastRenderedPageBreak/>
              <w:t>dichiarazione di assenza della duplicazione dei finanziamenti?</w:t>
            </w:r>
          </w:p>
        </w:tc>
        <w:tc>
          <w:tcPr>
            <w:tcW w:w="176" w:type="pct"/>
          </w:tcPr>
          <w:p w14:paraId="434828B5" w14:textId="77777777" w:rsidR="000D6443" w:rsidRPr="00677769" w:rsidRDefault="000D6443" w:rsidP="000D6443">
            <w:pPr>
              <w:jc w:val="center"/>
              <w:rPr>
                <w:bCs/>
              </w:rPr>
            </w:pPr>
          </w:p>
        </w:tc>
        <w:tc>
          <w:tcPr>
            <w:tcW w:w="176" w:type="pct"/>
          </w:tcPr>
          <w:p w14:paraId="424E83D7" w14:textId="77777777" w:rsidR="000D6443" w:rsidRPr="00677769" w:rsidRDefault="000D6443" w:rsidP="000D6443">
            <w:pPr>
              <w:jc w:val="center"/>
              <w:rPr>
                <w:bCs/>
              </w:rPr>
            </w:pPr>
          </w:p>
        </w:tc>
        <w:tc>
          <w:tcPr>
            <w:tcW w:w="176" w:type="pct"/>
          </w:tcPr>
          <w:p w14:paraId="5924B202" w14:textId="77777777" w:rsidR="000D6443" w:rsidRPr="00677769" w:rsidRDefault="000D6443" w:rsidP="000D6443">
            <w:pPr>
              <w:jc w:val="center"/>
              <w:rPr>
                <w:bCs/>
              </w:rPr>
            </w:pPr>
          </w:p>
        </w:tc>
        <w:tc>
          <w:tcPr>
            <w:tcW w:w="1044" w:type="pct"/>
          </w:tcPr>
          <w:p w14:paraId="6FCDEDEF" w14:textId="77777777" w:rsidR="000D6443" w:rsidRPr="00677769" w:rsidRDefault="000D6443" w:rsidP="000D6443">
            <w:pPr>
              <w:rPr>
                <w:bCs/>
                <w:highlight w:val="yellow"/>
              </w:rPr>
            </w:pPr>
          </w:p>
        </w:tc>
        <w:tc>
          <w:tcPr>
            <w:tcW w:w="1482" w:type="pct"/>
          </w:tcPr>
          <w:p w14:paraId="4A2DE9A7" w14:textId="77777777" w:rsidR="000D6443" w:rsidRPr="00677769" w:rsidRDefault="000D6443" w:rsidP="000D6443">
            <w:pPr>
              <w:rPr>
                <w:bCs/>
              </w:rPr>
            </w:pPr>
          </w:p>
        </w:tc>
        <w:tc>
          <w:tcPr>
            <w:tcW w:w="804" w:type="pct"/>
          </w:tcPr>
          <w:p w14:paraId="7FF49F39" w14:textId="77777777" w:rsidR="000D6443" w:rsidRPr="00A4326F" w:rsidRDefault="000D6443" w:rsidP="000D6443">
            <w:pPr>
              <w:numPr>
                <w:ilvl w:val="0"/>
                <w:numId w:val="14"/>
              </w:numPr>
              <w:rPr>
                <w:rFonts w:eastAsia="Garamond" w:cs="Garamond"/>
              </w:rPr>
            </w:pPr>
            <w:r w:rsidRPr="00A4326F">
              <w:rPr>
                <w:rFonts w:eastAsia="Garamond" w:cs="Garamond"/>
              </w:rPr>
              <w:t>Dichiarazione di assenza di duplicazione del finanziamento resa dal SA</w:t>
            </w:r>
          </w:p>
          <w:p w14:paraId="668D3C39" w14:textId="77777777" w:rsidR="000D6443" w:rsidRPr="00A4326F" w:rsidRDefault="000D6443" w:rsidP="000D6443">
            <w:pPr>
              <w:rPr>
                <w:rFonts w:eastAsia="Garamond" w:cs="Garamond"/>
              </w:rPr>
            </w:pPr>
          </w:p>
          <w:p w14:paraId="7AAFD23B" w14:textId="534C53E9" w:rsidR="000D6443" w:rsidRPr="00E155C3" w:rsidRDefault="000D6443" w:rsidP="000D6443">
            <w:pPr>
              <w:rPr>
                <w:i/>
                <w:iCs/>
                <w:color w:val="000000"/>
              </w:rPr>
            </w:pPr>
            <w:r w:rsidRPr="00A4326F">
              <w:rPr>
                <w:rFonts w:eastAsia="Garamond" w:cs="Garamond"/>
                <w:i/>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000D6443" w:rsidRPr="00931FC0" w14:paraId="68EDCA0D" w14:textId="77777777" w:rsidTr="000D6443">
        <w:trPr>
          <w:trHeight w:val="20"/>
        </w:trPr>
        <w:tc>
          <w:tcPr>
            <w:tcW w:w="161" w:type="pct"/>
          </w:tcPr>
          <w:p w14:paraId="3BFDDC1D" w14:textId="3B54182E" w:rsidR="000D6443" w:rsidRPr="00931FC0" w:rsidRDefault="000D6443" w:rsidP="000D6443">
            <w:pPr>
              <w:jc w:val="center"/>
            </w:pPr>
            <w:r>
              <w:lastRenderedPageBreak/>
              <w:t>F2</w:t>
            </w:r>
          </w:p>
        </w:tc>
        <w:tc>
          <w:tcPr>
            <w:tcW w:w="981" w:type="pct"/>
            <w:vAlign w:val="center"/>
          </w:tcPr>
          <w:p w14:paraId="14F2256C" w14:textId="58E3B292" w:rsidR="000D6443" w:rsidRPr="00931FC0" w:rsidRDefault="000D6443" w:rsidP="000D6443">
            <w:r w:rsidRPr="00A4326F">
              <w:rPr>
                <w:rFonts w:eastAsia="Garamond" w:cs="Garamond"/>
                <w:color w:val="000000"/>
              </w:rPr>
              <w:t>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potenzialmente finanziate con altre fonti di finanziamento?</w:t>
            </w:r>
          </w:p>
        </w:tc>
        <w:tc>
          <w:tcPr>
            <w:tcW w:w="176" w:type="pct"/>
          </w:tcPr>
          <w:p w14:paraId="28924E64" w14:textId="77777777" w:rsidR="000D6443" w:rsidRPr="00677769" w:rsidRDefault="000D6443" w:rsidP="000D6443">
            <w:pPr>
              <w:jc w:val="center"/>
              <w:rPr>
                <w:bCs/>
              </w:rPr>
            </w:pPr>
          </w:p>
        </w:tc>
        <w:tc>
          <w:tcPr>
            <w:tcW w:w="176" w:type="pct"/>
          </w:tcPr>
          <w:p w14:paraId="0FD627F9" w14:textId="77777777" w:rsidR="000D6443" w:rsidRPr="00677769" w:rsidRDefault="000D6443" w:rsidP="000D6443">
            <w:pPr>
              <w:jc w:val="center"/>
              <w:rPr>
                <w:bCs/>
              </w:rPr>
            </w:pPr>
          </w:p>
        </w:tc>
        <w:tc>
          <w:tcPr>
            <w:tcW w:w="176" w:type="pct"/>
          </w:tcPr>
          <w:p w14:paraId="25C84689" w14:textId="77777777" w:rsidR="000D6443" w:rsidRPr="00677769" w:rsidRDefault="000D6443" w:rsidP="000D6443">
            <w:pPr>
              <w:jc w:val="center"/>
              <w:rPr>
                <w:bCs/>
              </w:rPr>
            </w:pPr>
          </w:p>
        </w:tc>
        <w:tc>
          <w:tcPr>
            <w:tcW w:w="1044" w:type="pct"/>
          </w:tcPr>
          <w:p w14:paraId="0F46CFC3" w14:textId="77777777" w:rsidR="000D6443" w:rsidRPr="00677769" w:rsidRDefault="000D6443" w:rsidP="000D6443">
            <w:pPr>
              <w:rPr>
                <w:bCs/>
                <w:highlight w:val="yellow"/>
              </w:rPr>
            </w:pPr>
          </w:p>
        </w:tc>
        <w:tc>
          <w:tcPr>
            <w:tcW w:w="1482" w:type="pct"/>
          </w:tcPr>
          <w:p w14:paraId="2A9D2516" w14:textId="77777777" w:rsidR="000D6443" w:rsidRPr="00677769" w:rsidRDefault="000D6443" w:rsidP="000D6443">
            <w:pPr>
              <w:rPr>
                <w:bCs/>
              </w:rPr>
            </w:pPr>
          </w:p>
        </w:tc>
        <w:tc>
          <w:tcPr>
            <w:tcW w:w="804" w:type="pct"/>
          </w:tcPr>
          <w:p w14:paraId="323BFF7E" w14:textId="77777777" w:rsidR="000D6443" w:rsidRPr="00A4326F" w:rsidRDefault="000D6443" w:rsidP="000D6443">
            <w:pPr>
              <w:rPr>
                <w:rFonts w:eastAsia="Garamond" w:cs="Garamond"/>
                <w:i/>
              </w:rPr>
            </w:pPr>
            <w:r w:rsidRPr="00A4326F">
              <w:rPr>
                <w:rFonts w:eastAsia="Garamond" w:cs="Garamond"/>
                <w:i/>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42C54330" w14:textId="77777777" w:rsidR="000D6443" w:rsidRPr="00A4326F" w:rsidRDefault="000D6443" w:rsidP="000D6443">
            <w:pPr>
              <w:rPr>
                <w:rFonts w:eastAsia="Garamond" w:cs="Garamond"/>
                <w:i/>
              </w:rPr>
            </w:pPr>
            <w:r w:rsidRPr="00A4326F">
              <w:rPr>
                <w:rFonts w:eastAsia="Garamond" w:cs="Garamond"/>
                <w:i/>
              </w:rPr>
              <w:t xml:space="preserve">- l’oggetto del finanziamento non risulta duplicato in ulteriori progettualità (come rilevabile dai titoli di </w:t>
            </w:r>
            <w:r w:rsidRPr="00A4326F">
              <w:rPr>
                <w:rFonts w:eastAsia="Garamond" w:cs="Garamond"/>
                <w:i/>
              </w:rPr>
              <w:lastRenderedPageBreak/>
              <w:t>progetto presenti e associati ai diversi progetti censiti).</w:t>
            </w:r>
          </w:p>
          <w:p w14:paraId="24AF6E0B" w14:textId="77777777" w:rsidR="000D6443" w:rsidRPr="00A4326F" w:rsidRDefault="000D6443" w:rsidP="000D6443">
            <w:pPr>
              <w:rPr>
                <w:rFonts w:eastAsia="Garamond" w:cs="Garamond"/>
              </w:rPr>
            </w:pPr>
          </w:p>
          <w:p w14:paraId="791D5B28"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Reportistica Piattaforma PIAF</w:t>
            </w:r>
          </w:p>
          <w:p w14:paraId="763F1273" w14:textId="77777777" w:rsidR="000D6443" w:rsidRPr="00A4326F" w:rsidRDefault="000D6443" w:rsidP="000D6443">
            <w:pPr>
              <w:rPr>
                <w:rFonts w:eastAsia="Garamond" w:cs="Garamond"/>
              </w:rPr>
            </w:pPr>
          </w:p>
          <w:p w14:paraId="69A48E23" w14:textId="6CB3CED2" w:rsidR="000D6443" w:rsidRPr="00E155C3" w:rsidRDefault="000D6443" w:rsidP="000D6443">
            <w:pPr>
              <w:rPr>
                <w:i/>
                <w:iCs/>
                <w:color w:val="000000"/>
              </w:rPr>
            </w:pPr>
            <w:r w:rsidRPr="00A4326F">
              <w:rPr>
                <w:rFonts w:eastAsia="Garamond" w:cs="Garamond"/>
                <w:i/>
              </w:rPr>
              <w:t xml:space="preserve">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identificativi dell’estrazioni svolta ossia Numero Elaborazione e Numero Scheda; entrambi i codici dovranno essere </w:t>
            </w:r>
            <w:r w:rsidRPr="00A4326F">
              <w:rPr>
                <w:rFonts w:eastAsia="Garamond" w:cs="Garamond"/>
                <w:i/>
              </w:rPr>
              <w:lastRenderedPageBreak/>
              <w:t>riportati all’interno della CL di controlli in fase di elaborazione dello svolgimento delle verifiche.</w:t>
            </w:r>
          </w:p>
        </w:tc>
      </w:tr>
      <w:tr w:rsidR="000D6443" w:rsidRPr="00931FC0" w14:paraId="47A30BCE" w14:textId="77777777" w:rsidTr="000D6443">
        <w:trPr>
          <w:trHeight w:val="20"/>
        </w:trPr>
        <w:tc>
          <w:tcPr>
            <w:tcW w:w="161" w:type="pct"/>
          </w:tcPr>
          <w:p w14:paraId="7A85027C" w14:textId="737FE289" w:rsidR="000D6443" w:rsidRPr="00931FC0" w:rsidRDefault="000D6443" w:rsidP="000D6443">
            <w:pPr>
              <w:jc w:val="center"/>
            </w:pPr>
            <w:r>
              <w:lastRenderedPageBreak/>
              <w:t>F3</w:t>
            </w:r>
          </w:p>
        </w:tc>
        <w:tc>
          <w:tcPr>
            <w:tcW w:w="981" w:type="pct"/>
            <w:vAlign w:val="center"/>
          </w:tcPr>
          <w:p w14:paraId="324669F9" w14:textId="77777777" w:rsidR="000D6443" w:rsidRPr="00A4326F" w:rsidRDefault="000D6443" w:rsidP="000D6443">
            <w:pPr>
              <w:jc w:val="both"/>
              <w:rPr>
                <w:rFonts w:eastAsia="Garamond" w:cs="Garamond"/>
                <w:b/>
                <w:i/>
                <w:color w:val="000000"/>
              </w:rPr>
            </w:pPr>
            <w:r w:rsidRPr="00A4326F">
              <w:rPr>
                <w:rFonts w:eastAsia="Garamond" w:cs="Garamond"/>
                <w:b/>
                <w:i/>
                <w:color w:val="000000"/>
              </w:rPr>
              <w:t xml:space="preserve">Se si è risposto SI al punto precedente </w:t>
            </w:r>
          </w:p>
          <w:p w14:paraId="525C549D" w14:textId="77777777" w:rsidR="000D6443" w:rsidRPr="00A4326F" w:rsidRDefault="000D6443" w:rsidP="000D6443">
            <w:pPr>
              <w:jc w:val="both"/>
              <w:rPr>
                <w:rFonts w:eastAsia="Garamond" w:cs="Garamond"/>
                <w:color w:val="000000"/>
              </w:rPr>
            </w:pPr>
            <w:r w:rsidRPr="00A4326F">
              <w:rPr>
                <w:rFonts w:eastAsia="Garamond" w:cs="Garamond"/>
                <w:color w:val="000000"/>
              </w:rPr>
              <w:t xml:space="preserve"> </w:t>
            </w:r>
          </w:p>
          <w:p w14:paraId="5BBD4655" w14:textId="3B26FF1A" w:rsidR="000D6443" w:rsidRPr="00931FC0" w:rsidRDefault="000D6443" w:rsidP="000D6443">
            <w:r w:rsidRPr="00A4326F">
              <w:rPr>
                <w:rFonts w:eastAsia="Garamond" w:cs="Garamond"/>
                <w:color w:val="000000"/>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07400B51" w14:textId="77777777" w:rsidR="000D6443" w:rsidRPr="00677769" w:rsidRDefault="000D6443" w:rsidP="000D6443">
            <w:pPr>
              <w:jc w:val="center"/>
              <w:rPr>
                <w:bCs/>
              </w:rPr>
            </w:pPr>
          </w:p>
        </w:tc>
        <w:tc>
          <w:tcPr>
            <w:tcW w:w="176" w:type="pct"/>
          </w:tcPr>
          <w:p w14:paraId="3EFECD23" w14:textId="77777777" w:rsidR="000D6443" w:rsidRPr="00677769" w:rsidRDefault="000D6443" w:rsidP="000D6443">
            <w:pPr>
              <w:jc w:val="center"/>
              <w:rPr>
                <w:bCs/>
              </w:rPr>
            </w:pPr>
          </w:p>
        </w:tc>
        <w:tc>
          <w:tcPr>
            <w:tcW w:w="176" w:type="pct"/>
          </w:tcPr>
          <w:p w14:paraId="50107FB8" w14:textId="77777777" w:rsidR="000D6443" w:rsidRPr="00677769" w:rsidRDefault="000D6443" w:rsidP="000D6443">
            <w:pPr>
              <w:jc w:val="center"/>
              <w:rPr>
                <w:bCs/>
              </w:rPr>
            </w:pPr>
          </w:p>
        </w:tc>
        <w:tc>
          <w:tcPr>
            <w:tcW w:w="1044" w:type="pct"/>
          </w:tcPr>
          <w:p w14:paraId="2400A50A" w14:textId="77777777" w:rsidR="000D6443" w:rsidRPr="00677769" w:rsidRDefault="000D6443" w:rsidP="000D6443">
            <w:pPr>
              <w:rPr>
                <w:bCs/>
                <w:highlight w:val="yellow"/>
              </w:rPr>
            </w:pPr>
          </w:p>
        </w:tc>
        <w:tc>
          <w:tcPr>
            <w:tcW w:w="1482" w:type="pct"/>
          </w:tcPr>
          <w:p w14:paraId="47C83963" w14:textId="77777777" w:rsidR="000D6443" w:rsidRPr="00677769" w:rsidRDefault="000D6443" w:rsidP="000D6443">
            <w:pPr>
              <w:rPr>
                <w:bCs/>
              </w:rPr>
            </w:pPr>
          </w:p>
        </w:tc>
        <w:tc>
          <w:tcPr>
            <w:tcW w:w="804" w:type="pct"/>
          </w:tcPr>
          <w:p w14:paraId="491230AB" w14:textId="77777777" w:rsidR="000D6443" w:rsidRPr="00A4326F" w:rsidRDefault="000D6443" w:rsidP="000D6443">
            <w:pPr>
              <w:rPr>
                <w:rFonts w:eastAsia="Garamond" w:cs="Garamond"/>
                <w:i/>
              </w:rPr>
            </w:pPr>
            <w:r w:rsidRPr="00A4326F">
              <w:rPr>
                <w:rFonts w:eastAsia="Garamond" w:cs="Garamond"/>
                <w:i/>
              </w:rPr>
              <w:t>In caso di risposta positiva al punto di controllo precedente verificare la documentazione integrativa ricevuta dal SA e inserire la motivazione dell’esclusione del rischio di duplicazione dei finanziamenti</w:t>
            </w:r>
          </w:p>
          <w:p w14:paraId="59E1FCFE"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4DB37331"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7856ED3F"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674E731D" w14:textId="39D890E8" w:rsidR="000D6443" w:rsidRPr="00E155C3" w:rsidRDefault="000D6443" w:rsidP="000D6443">
            <w:pPr>
              <w:rPr>
                <w:i/>
                <w:iCs/>
                <w:color w:val="000000"/>
              </w:rPr>
            </w:pPr>
            <w:r w:rsidRPr="00817D12">
              <w:rPr>
                <w:rFonts w:eastAsia="Garamond" w:cs="Garamond"/>
                <w:color w:val="000000"/>
              </w:rPr>
              <w:t>Altra documentazione</w:t>
            </w:r>
          </w:p>
        </w:tc>
      </w:tr>
      <w:tr w:rsidR="000D6443" w:rsidRPr="00931FC0" w14:paraId="73116D97" w14:textId="77777777" w:rsidTr="000D6443">
        <w:trPr>
          <w:trHeight w:val="20"/>
        </w:trPr>
        <w:tc>
          <w:tcPr>
            <w:tcW w:w="161" w:type="pct"/>
          </w:tcPr>
          <w:p w14:paraId="01199582" w14:textId="280B7ADD" w:rsidR="000D6443" w:rsidRPr="00931FC0" w:rsidRDefault="000D6443" w:rsidP="000D6443">
            <w:pPr>
              <w:jc w:val="center"/>
            </w:pPr>
            <w:r>
              <w:t>F4</w:t>
            </w:r>
          </w:p>
        </w:tc>
        <w:tc>
          <w:tcPr>
            <w:tcW w:w="981" w:type="pct"/>
            <w:vAlign w:val="center"/>
          </w:tcPr>
          <w:p w14:paraId="2C0DDFFB" w14:textId="77777777" w:rsidR="000150A9" w:rsidRPr="00A4326F" w:rsidRDefault="000150A9" w:rsidP="000150A9">
            <w:pPr>
              <w:jc w:val="both"/>
              <w:rPr>
                <w:rFonts w:eastAsia="Garamond" w:cs="Garamond"/>
                <w:b/>
                <w:i/>
                <w:color w:val="000000"/>
              </w:rPr>
            </w:pPr>
            <w:r w:rsidRPr="00A4326F">
              <w:rPr>
                <w:rFonts w:eastAsia="Garamond" w:cs="Garamond"/>
                <w:b/>
                <w:i/>
                <w:color w:val="000000"/>
              </w:rPr>
              <w:t xml:space="preserve">Se si è risposto SI al punto precedente </w:t>
            </w:r>
          </w:p>
          <w:p w14:paraId="4D893AB9" w14:textId="621549C8" w:rsidR="000D6443" w:rsidRPr="00931FC0" w:rsidRDefault="000D6443" w:rsidP="000D6443">
            <w:r w:rsidRPr="00A4326F">
              <w:rPr>
                <w:rFonts w:eastAsia="Times New Roman" w:cs="Times New Roman"/>
              </w:rPr>
              <w:t xml:space="preserve">Nel caso in cui vi sia il sospetto che il progetto sia associato </w:t>
            </w:r>
            <w:r w:rsidRPr="00A4326F">
              <w:rPr>
                <w:rFonts w:eastAsia="Times New Roman" w:cs="Times New Roman"/>
              </w:rPr>
              <w:lastRenderedPageBreak/>
              <w:t>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249EA247" w14:textId="77777777" w:rsidR="000D6443" w:rsidRPr="00677769" w:rsidRDefault="000D6443" w:rsidP="000D6443">
            <w:pPr>
              <w:jc w:val="center"/>
              <w:rPr>
                <w:bCs/>
              </w:rPr>
            </w:pPr>
          </w:p>
        </w:tc>
        <w:tc>
          <w:tcPr>
            <w:tcW w:w="176" w:type="pct"/>
          </w:tcPr>
          <w:p w14:paraId="74C43F47" w14:textId="77777777" w:rsidR="000D6443" w:rsidRPr="00677769" w:rsidRDefault="000D6443" w:rsidP="000D6443">
            <w:pPr>
              <w:jc w:val="center"/>
              <w:rPr>
                <w:bCs/>
              </w:rPr>
            </w:pPr>
          </w:p>
        </w:tc>
        <w:tc>
          <w:tcPr>
            <w:tcW w:w="176" w:type="pct"/>
          </w:tcPr>
          <w:p w14:paraId="27BC7D8E" w14:textId="77777777" w:rsidR="000D6443" w:rsidRPr="00677769" w:rsidRDefault="000D6443" w:rsidP="000D6443">
            <w:pPr>
              <w:jc w:val="center"/>
              <w:rPr>
                <w:bCs/>
              </w:rPr>
            </w:pPr>
          </w:p>
        </w:tc>
        <w:tc>
          <w:tcPr>
            <w:tcW w:w="1044" w:type="pct"/>
          </w:tcPr>
          <w:p w14:paraId="052986AF" w14:textId="77777777" w:rsidR="000D6443" w:rsidRPr="00677769" w:rsidRDefault="000D6443" w:rsidP="000D6443">
            <w:pPr>
              <w:rPr>
                <w:bCs/>
                <w:highlight w:val="yellow"/>
              </w:rPr>
            </w:pPr>
          </w:p>
        </w:tc>
        <w:tc>
          <w:tcPr>
            <w:tcW w:w="1482" w:type="pct"/>
          </w:tcPr>
          <w:p w14:paraId="25208FBD" w14:textId="77777777" w:rsidR="000D6443" w:rsidRPr="00677769" w:rsidRDefault="000D6443" w:rsidP="000D6443">
            <w:pPr>
              <w:rPr>
                <w:bCs/>
              </w:rPr>
            </w:pPr>
          </w:p>
        </w:tc>
        <w:tc>
          <w:tcPr>
            <w:tcW w:w="804" w:type="pct"/>
          </w:tcPr>
          <w:p w14:paraId="443BFA42" w14:textId="77777777" w:rsidR="000D6443" w:rsidRPr="00A4326F" w:rsidRDefault="000D6443" w:rsidP="000D6443">
            <w:pPr>
              <w:rPr>
                <w:rFonts w:eastAsia="Times New Roman" w:cs="Times New Roman"/>
                <w:i/>
              </w:rPr>
            </w:pPr>
            <w:r w:rsidRPr="00A4326F">
              <w:rPr>
                <w:rFonts w:eastAsia="Garamond" w:cs="Garamond"/>
                <w:i/>
              </w:rPr>
              <w:t xml:space="preserve">In caso di risposta negativa al punto di controllo precedente, acquisire documentazione integrativa da parte </w:t>
            </w:r>
            <w:r w:rsidRPr="00A4326F">
              <w:rPr>
                <w:rFonts w:eastAsia="Garamond" w:cs="Garamond"/>
                <w:i/>
              </w:rPr>
              <w:lastRenderedPageBreak/>
              <w:t xml:space="preserve">dell’Organismo/Ente/Amministrazione che ha concesso il contributo (diverso da fondi PNRR) e, a seguito della verifica effettuata, </w:t>
            </w:r>
            <w:r w:rsidRPr="00A4326F">
              <w:rPr>
                <w:rFonts w:eastAsia="Times New Roman" w:cs="Times New Roman"/>
                <w:i/>
              </w:rPr>
              <w:t>inserire la motivazione dell’esclusione del rischio di doppio finanziamento</w:t>
            </w:r>
          </w:p>
          <w:p w14:paraId="4BFC97F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345F6881"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4B38DB0E"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6D3706EC" w14:textId="5F3878C8" w:rsidR="000D6443" w:rsidRPr="00E155C3" w:rsidRDefault="000D6443" w:rsidP="000D6443">
            <w:pPr>
              <w:rPr>
                <w:i/>
                <w:iCs/>
                <w:color w:val="000000"/>
              </w:rPr>
            </w:pPr>
            <w:r w:rsidRPr="00817D12">
              <w:rPr>
                <w:rFonts w:eastAsia="Garamond" w:cs="Garamond"/>
                <w:color w:val="000000"/>
              </w:rPr>
              <w:t>Altra documentazione</w:t>
            </w:r>
          </w:p>
        </w:tc>
      </w:tr>
      <w:tr w:rsidR="000D6443" w:rsidRPr="00931FC0" w14:paraId="2984EDD3" w14:textId="77777777" w:rsidTr="000D6443">
        <w:trPr>
          <w:trHeight w:val="20"/>
        </w:trPr>
        <w:tc>
          <w:tcPr>
            <w:tcW w:w="161" w:type="pct"/>
          </w:tcPr>
          <w:p w14:paraId="3B82F945" w14:textId="3A764428" w:rsidR="000D6443" w:rsidRPr="00931FC0" w:rsidRDefault="000D6443" w:rsidP="000D6443">
            <w:pPr>
              <w:jc w:val="center"/>
            </w:pPr>
            <w:r>
              <w:lastRenderedPageBreak/>
              <w:t>F5</w:t>
            </w:r>
          </w:p>
        </w:tc>
        <w:tc>
          <w:tcPr>
            <w:tcW w:w="981" w:type="pct"/>
            <w:vAlign w:val="center"/>
          </w:tcPr>
          <w:p w14:paraId="2AA1AD66" w14:textId="65BC667B" w:rsidR="000D6443" w:rsidRPr="00931FC0" w:rsidRDefault="000D6443" w:rsidP="000D6443">
            <w:r w:rsidRPr="00A4326F">
              <w:rPr>
                <w:rFonts w:eastAsia="Garamond" w:cs="Garamond"/>
                <w:color w:val="000000" w:themeColor="text1"/>
              </w:rPr>
              <w:t xml:space="preserve">È stato verificato che le attività oggetto di rendicontazione a valere su altre fonti di finanziamento UE, non concorrano al raggiungimento di </w:t>
            </w:r>
            <w:r w:rsidRPr="00A4326F">
              <w:rPr>
                <w:rFonts w:eastAsia="Garamond" w:cs="Garamond"/>
                <w:i/>
                <w:color w:val="000000" w:themeColor="text1"/>
              </w:rPr>
              <w:t>milestone</w:t>
            </w:r>
            <w:r w:rsidRPr="00A4326F">
              <w:rPr>
                <w:rFonts w:eastAsia="Garamond" w:cs="Garamond"/>
                <w:color w:val="000000" w:themeColor="text1"/>
              </w:rPr>
              <w:t>/</w:t>
            </w:r>
            <w:r w:rsidRPr="00A4326F">
              <w:rPr>
                <w:rFonts w:eastAsia="Garamond" w:cs="Garamond"/>
                <w:i/>
                <w:color w:val="000000" w:themeColor="text1"/>
              </w:rPr>
              <w:t>target</w:t>
            </w:r>
            <w:r w:rsidRPr="00A4326F">
              <w:rPr>
                <w:rFonts w:eastAsia="Garamond" w:cs="Garamond"/>
                <w:color w:val="000000" w:themeColor="text1"/>
              </w:rPr>
              <w:t xml:space="preserve"> previsti dal Piano per la Misura di riferimento, in coerenza </w:t>
            </w:r>
            <w:r w:rsidRPr="00A4326F">
              <w:rPr>
                <w:rFonts w:eastAsia="Garamond" w:cs="Garamond"/>
                <w:color w:val="000000" w:themeColor="text1"/>
              </w:rPr>
              <w:lastRenderedPageBreak/>
              <w:t>con la proposta progettuale e con l’</w:t>
            </w:r>
            <w:r w:rsidRPr="00A4326F">
              <w:rPr>
                <w:rFonts w:eastAsia="Garamond" w:cs="Garamond"/>
                <w:i/>
                <w:color w:val="000000" w:themeColor="text1"/>
              </w:rPr>
              <w:t>Annex</w:t>
            </w:r>
            <w:r w:rsidRPr="00A4326F">
              <w:rPr>
                <w:rFonts w:eastAsia="Garamond" w:cs="Garamond"/>
                <w:color w:val="000000" w:themeColor="text1"/>
              </w:rPr>
              <w:t xml:space="preserve"> CID?</w:t>
            </w:r>
          </w:p>
        </w:tc>
        <w:tc>
          <w:tcPr>
            <w:tcW w:w="176" w:type="pct"/>
          </w:tcPr>
          <w:p w14:paraId="1785FA06" w14:textId="77777777" w:rsidR="000D6443" w:rsidRPr="00677769" w:rsidRDefault="000D6443" w:rsidP="000D6443">
            <w:pPr>
              <w:jc w:val="center"/>
              <w:rPr>
                <w:bCs/>
              </w:rPr>
            </w:pPr>
          </w:p>
        </w:tc>
        <w:tc>
          <w:tcPr>
            <w:tcW w:w="176" w:type="pct"/>
          </w:tcPr>
          <w:p w14:paraId="09D5751A" w14:textId="77777777" w:rsidR="000D6443" w:rsidRPr="00677769" w:rsidRDefault="000D6443" w:rsidP="000D6443">
            <w:pPr>
              <w:jc w:val="center"/>
              <w:rPr>
                <w:bCs/>
              </w:rPr>
            </w:pPr>
          </w:p>
        </w:tc>
        <w:tc>
          <w:tcPr>
            <w:tcW w:w="176" w:type="pct"/>
          </w:tcPr>
          <w:p w14:paraId="5CFA0D68" w14:textId="77777777" w:rsidR="000D6443" w:rsidRPr="00677769" w:rsidRDefault="000D6443" w:rsidP="000D6443">
            <w:pPr>
              <w:jc w:val="center"/>
              <w:rPr>
                <w:bCs/>
              </w:rPr>
            </w:pPr>
          </w:p>
        </w:tc>
        <w:tc>
          <w:tcPr>
            <w:tcW w:w="1044" w:type="pct"/>
          </w:tcPr>
          <w:p w14:paraId="7FE13A00" w14:textId="77777777" w:rsidR="000D6443" w:rsidRPr="00677769" w:rsidRDefault="000D6443" w:rsidP="000D6443">
            <w:pPr>
              <w:rPr>
                <w:bCs/>
                <w:highlight w:val="yellow"/>
              </w:rPr>
            </w:pPr>
          </w:p>
        </w:tc>
        <w:tc>
          <w:tcPr>
            <w:tcW w:w="1482" w:type="pct"/>
          </w:tcPr>
          <w:p w14:paraId="7E7B0F6D" w14:textId="77777777" w:rsidR="000D6443" w:rsidRPr="00677769" w:rsidRDefault="000D6443" w:rsidP="000D6443">
            <w:pPr>
              <w:rPr>
                <w:bCs/>
              </w:rPr>
            </w:pPr>
          </w:p>
        </w:tc>
        <w:tc>
          <w:tcPr>
            <w:tcW w:w="804" w:type="pct"/>
          </w:tcPr>
          <w:p w14:paraId="147E828D" w14:textId="77777777" w:rsidR="000D6443" w:rsidRPr="00A4326F" w:rsidRDefault="000D6443" w:rsidP="000D6443">
            <w:pPr>
              <w:rPr>
                <w:rFonts w:eastAsia="Garamond" w:cs="Garamond"/>
              </w:rPr>
            </w:pPr>
            <w:r w:rsidRPr="00A4326F">
              <w:rPr>
                <w:rFonts w:eastAsia="Garamond" w:cs="Garamond"/>
              </w:rPr>
              <w:t>Il punto di controllo è da indagare solo nel caso in cui si abbia evidenza che il CUP sia oggetto di cofinanziamento.</w:t>
            </w:r>
          </w:p>
          <w:p w14:paraId="5463124B" w14:textId="77777777" w:rsidR="000D6443" w:rsidRPr="00A4326F" w:rsidRDefault="000D6443" w:rsidP="000D6443">
            <w:pPr>
              <w:rPr>
                <w:rFonts w:eastAsia="Garamond" w:cs="Garamond"/>
              </w:rPr>
            </w:pPr>
            <w:r w:rsidRPr="00A4326F">
              <w:rPr>
                <w:rFonts w:eastAsia="Garamond" w:cs="Garamond"/>
              </w:rPr>
              <w:t xml:space="preserve">Verificare che le attività oggetto di rendicontazione (spesa), finanziate </w:t>
            </w:r>
            <w:r w:rsidRPr="00A4326F">
              <w:rPr>
                <w:rFonts w:eastAsia="Garamond" w:cs="Garamond"/>
              </w:rPr>
              <w:lastRenderedPageBreak/>
              <w:t>da fonti comunitarie (diverse dall’RRF), non concorrano al raggiungimento di milestone/target previsti dal Piano per la Misura di riferimento, in coerenza con la proposta progettuale e con l’Annex CID</w:t>
            </w:r>
          </w:p>
          <w:p w14:paraId="77C1B47D"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ammissione a finanziamento ed eventuali rimodulazioni.</w:t>
            </w:r>
          </w:p>
          <w:p w14:paraId="5D36192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Scheda di progetto</w:t>
            </w:r>
          </w:p>
          <w:p w14:paraId="7F7066E7"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Atto di approvazione del quadro economico</w:t>
            </w:r>
          </w:p>
          <w:p w14:paraId="1628956B"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Rendicontazione</w:t>
            </w:r>
          </w:p>
          <w:p w14:paraId="2DF8FA1F"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Relazioni di attuazione</w:t>
            </w:r>
          </w:p>
          <w:p w14:paraId="43A03F58" w14:textId="77777777" w:rsidR="000D6443" w:rsidRPr="00817D12" w:rsidRDefault="000D6443" w:rsidP="000D6443">
            <w:pPr>
              <w:numPr>
                <w:ilvl w:val="0"/>
                <w:numId w:val="13"/>
              </w:numPr>
              <w:suppressAutoHyphens/>
              <w:spacing w:after="160"/>
              <w:ind w:right="175"/>
              <w:rPr>
                <w:rFonts w:eastAsia="Garamond" w:cs="Garamond"/>
                <w:color w:val="000000"/>
              </w:rPr>
            </w:pPr>
            <w:r w:rsidRPr="00817D12">
              <w:rPr>
                <w:rFonts w:eastAsia="Garamond" w:cs="Garamond"/>
                <w:color w:val="000000"/>
              </w:rPr>
              <w:t>Annex CID</w:t>
            </w:r>
          </w:p>
          <w:p w14:paraId="75AAE2C4" w14:textId="77777777" w:rsidR="000D6443" w:rsidRPr="00A34CFC" w:rsidRDefault="000D6443" w:rsidP="000D6443">
            <w:pPr>
              <w:numPr>
                <w:ilvl w:val="0"/>
                <w:numId w:val="13"/>
              </w:numPr>
              <w:suppressAutoHyphens/>
              <w:spacing w:after="160"/>
              <w:ind w:right="175"/>
              <w:rPr>
                <w:rFonts w:eastAsia="Garamond" w:cs="Garamond"/>
                <w:color w:val="000000"/>
                <w:lang w:val="pt-PT"/>
              </w:rPr>
            </w:pPr>
            <w:r w:rsidRPr="00A34CFC">
              <w:rPr>
                <w:rFonts w:eastAsia="Garamond" w:cs="Garamond"/>
                <w:color w:val="000000"/>
                <w:lang w:val="pt-PT"/>
              </w:rPr>
              <w:t>D.M. 6 agosto 2021 e ss.mm.ii</w:t>
            </w:r>
          </w:p>
          <w:p w14:paraId="520BCB59" w14:textId="37CA6434" w:rsidR="000D6443" w:rsidRPr="00E155C3" w:rsidRDefault="000D6443" w:rsidP="000D6443">
            <w:pPr>
              <w:rPr>
                <w:i/>
                <w:iCs/>
                <w:color w:val="000000"/>
              </w:rPr>
            </w:pPr>
            <w:r w:rsidRPr="00817D12">
              <w:rPr>
                <w:rFonts w:eastAsia="Garamond" w:cs="Garamond"/>
                <w:color w:val="000000"/>
              </w:rPr>
              <w:t>T2_Costing</w:t>
            </w:r>
          </w:p>
        </w:tc>
      </w:tr>
      <w:tr w:rsidR="000D6443" w:rsidRPr="00931FC0" w14:paraId="22D51A38" w14:textId="77777777" w:rsidTr="000D6443">
        <w:trPr>
          <w:trHeight w:val="20"/>
        </w:trPr>
        <w:tc>
          <w:tcPr>
            <w:tcW w:w="161" w:type="pct"/>
            <w:shd w:val="clear" w:color="auto" w:fill="83CAEB" w:themeFill="accent1" w:themeFillTint="66"/>
          </w:tcPr>
          <w:p w14:paraId="5B1C6ED1" w14:textId="22C369C1" w:rsidR="000D6443" w:rsidRPr="00931FC0" w:rsidRDefault="000D6443" w:rsidP="0093731C">
            <w:pPr>
              <w:jc w:val="center"/>
              <w:rPr>
                <w:rFonts w:eastAsia="Titillium Web" w:cs="Titillium Web"/>
                <w:b/>
              </w:rPr>
            </w:pPr>
            <w:r>
              <w:rPr>
                <w:rFonts w:eastAsia="Titillium Web" w:cs="Titillium Web"/>
                <w:b/>
              </w:rPr>
              <w:lastRenderedPageBreak/>
              <w:t>G</w:t>
            </w:r>
          </w:p>
        </w:tc>
        <w:tc>
          <w:tcPr>
            <w:tcW w:w="4839" w:type="pct"/>
            <w:gridSpan w:val="7"/>
            <w:shd w:val="clear" w:color="auto" w:fill="83CAEB" w:themeFill="accent1" w:themeFillTint="66"/>
          </w:tcPr>
          <w:p w14:paraId="6CD42D27" w14:textId="65CB05FD" w:rsidR="000D6443" w:rsidRPr="00677769" w:rsidRDefault="000D6443" w:rsidP="0093731C">
            <w:pPr>
              <w:rPr>
                <w:b/>
              </w:rPr>
            </w:pPr>
            <w:r>
              <w:rPr>
                <w:b/>
              </w:rPr>
              <w:t>Conservazione della documentazione</w:t>
            </w:r>
          </w:p>
        </w:tc>
      </w:tr>
      <w:tr w:rsidR="000D6443" w:rsidRPr="00931FC0" w14:paraId="4A8F0929" w14:textId="77777777" w:rsidTr="000D6443">
        <w:trPr>
          <w:trHeight w:val="20"/>
        </w:trPr>
        <w:tc>
          <w:tcPr>
            <w:tcW w:w="161" w:type="pct"/>
          </w:tcPr>
          <w:p w14:paraId="645BA325" w14:textId="65799AEC" w:rsidR="000D6443" w:rsidRPr="00931FC0" w:rsidRDefault="000D6443" w:rsidP="000D6443">
            <w:pPr>
              <w:jc w:val="center"/>
            </w:pPr>
            <w:r>
              <w:t>G1</w:t>
            </w:r>
          </w:p>
        </w:tc>
        <w:tc>
          <w:tcPr>
            <w:tcW w:w="981" w:type="pct"/>
            <w:vAlign w:val="center"/>
          </w:tcPr>
          <w:p w14:paraId="2A8EA340" w14:textId="40D7E3AE" w:rsidR="000D6443" w:rsidRPr="00931FC0" w:rsidRDefault="000D6443" w:rsidP="000D6443">
            <w:pPr>
              <w:jc w:val="both"/>
            </w:pPr>
            <w:r w:rsidRPr="00A4326F">
              <w:rPr>
                <w:rFonts w:eastAsia="Garamond" w:cs="Garamond"/>
              </w:rPr>
              <w:t>Tutta la documentazione relativa alla procedura è custodita presso la sede</w:t>
            </w:r>
            <w:r>
              <w:rPr>
                <w:rFonts w:eastAsia="Garamond" w:cs="Garamond"/>
              </w:rPr>
              <w:t xml:space="preserve"> </w:t>
            </w:r>
            <w:r w:rsidRPr="00A4326F">
              <w:rPr>
                <w:rFonts w:eastAsia="Garamond" w:cs="Garamond"/>
              </w:rPr>
              <w:t>dell’Amministrazione titolare in originale o nei formati previsti dalla</w:t>
            </w:r>
            <w:r>
              <w:rPr>
                <w:rFonts w:eastAsia="Garamond" w:cs="Garamond"/>
              </w:rPr>
              <w:t xml:space="preserve"> </w:t>
            </w:r>
            <w:r w:rsidRPr="00A4326F">
              <w:rPr>
                <w:rFonts w:eastAsia="Garamond" w:cs="Garamond"/>
              </w:rPr>
              <w:t>normativa vigente ed inserita all'interno del sistema informativo?</w:t>
            </w:r>
          </w:p>
        </w:tc>
        <w:tc>
          <w:tcPr>
            <w:tcW w:w="176" w:type="pct"/>
          </w:tcPr>
          <w:p w14:paraId="3D199BCD" w14:textId="77777777" w:rsidR="000D6443" w:rsidRPr="00677769" w:rsidRDefault="000D6443" w:rsidP="000D6443">
            <w:pPr>
              <w:jc w:val="center"/>
              <w:rPr>
                <w:bCs/>
              </w:rPr>
            </w:pPr>
          </w:p>
        </w:tc>
        <w:tc>
          <w:tcPr>
            <w:tcW w:w="176" w:type="pct"/>
          </w:tcPr>
          <w:p w14:paraId="1A7AE13D" w14:textId="77777777" w:rsidR="000D6443" w:rsidRPr="00677769" w:rsidRDefault="000D6443" w:rsidP="000D6443">
            <w:pPr>
              <w:jc w:val="center"/>
              <w:rPr>
                <w:bCs/>
              </w:rPr>
            </w:pPr>
          </w:p>
        </w:tc>
        <w:tc>
          <w:tcPr>
            <w:tcW w:w="176" w:type="pct"/>
          </w:tcPr>
          <w:p w14:paraId="771FABDC" w14:textId="77777777" w:rsidR="000D6443" w:rsidRPr="00677769" w:rsidRDefault="000D6443" w:rsidP="000D6443">
            <w:pPr>
              <w:jc w:val="center"/>
              <w:rPr>
                <w:bCs/>
              </w:rPr>
            </w:pPr>
          </w:p>
        </w:tc>
        <w:tc>
          <w:tcPr>
            <w:tcW w:w="1044" w:type="pct"/>
          </w:tcPr>
          <w:p w14:paraId="15111ACC" w14:textId="77777777" w:rsidR="000D6443" w:rsidRPr="00677769" w:rsidRDefault="000D6443" w:rsidP="000D6443">
            <w:pPr>
              <w:rPr>
                <w:bCs/>
                <w:highlight w:val="yellow"/>
              </w:rPr>
            </w:pPr>
          </w:p>
        </w:tc>
        <w:tc>
          <w:tcPr>
            <w:tcW w:w="1482" w:type="pct"/>
          </w:tcPr>
          <w:p w14:paraId="4C3DD1F6" w14:textId="77777777" w:rsidR="000D6443" w:rsidRPr="00677769" w:rsidRDefault="000D6443" w:rsidP="000D6443">
            <w:pPr>
              <w:rPr>
                <w:bCs/>
              </w:rPr>
            </w:pPr>
          </w:p>
        </w:tc>
        <w:tc>
          <w:tcPr>
            <w:tcW w:w="804" w:type="pct"/>
          </w:tcPr>
          <w:p w14:paraId="7AAC99A3" w14:textId="77777777" w:rsidR="000D6443" w:rsidRPr="00E155C3" w:rsidRDefault="000D6443" w:rsidP="000D6443">
            <w:pPr>
              <w:rPr>
                <w:i/>
                <w:iCs/>
                <w:color w:val="000000"/>
              </w:rPr>
            </w:pPr>
          </w:p>
        </w:tc>
      </w:tr>
    </w:tbl>
    <w:p w14:paraId="2DFD255F" w14:textId="05F51B9A" w:rsidR="00FC0369" w:rsidRDefault="00FC0369" w:rsidP="00FC0369"/>
    <w:p w14:paraId="638F6BB3" w14:textId="77777777" w:rsidR="00FC0369" w:rsidRDefault="00FC0369" w:rsidP="00FC0369"/>
    <w:p w14:paraId="431AA2E2" w14:textId="77777777" w:rsidR="00FC0369" w:rsidRDefault="00FC0369" w:rsidP="00FC0369"/>
    <w:p w14:paraId="6FE79589" w14:textId="77777777" w:rsidR="00FC0369" w:rsidRDefault="00FC0369"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lastRenderedPageBreak/>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14:paraId="711B5A55" w14:textId="77777777" w:rsidR="00567DAB" w:rsidRDefault="00567DAB"/>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CD32D" w14:textId="77777777" w:rsidR="008F6D88" w:rsidRDefault="008F6D88" w:rsidP="00FC0369">
      <w:r>
        <w:separator/>
      </w:r>
    </w:p>
  </w:endnote>
  <w:endnote w:type="continuationSeparator" w:id="0">
    <w:p w14:paraId="4FC04EE8" w14:textId="77777777" w:rsidR="008F6D88" w:rsidRDefault="008F6D88"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Quattrocento Sans">
    <w:charset w:val="00"/>
    <w:family w:val="swiss"/>
    <w:pitch w:val="variable"/>
    <w:sig w:usb0="800000BF" w:usb1="4000005B" w:usb2="00000000" w:usb3="00000000" w:csb0="00000001" w:csb1="00000000"/>
  </w:font>
  <w:font w:name="DengXian">
    <w:panose1 w:val="02010600030101010101"/>
    <w:charset w:val="86"/>
    <w:family w:val="auto"/>
    <w:pitch w:val="variable"/>
    <w:sig w:usb0="A00002BF" w:usb1="38CF7CFA" w:usb2="00000016" w:usb3="00000000" w:csb0="0004000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2D2BB" w14:textId="77777777" w:rsidR="008F6D88" w:rsidRDefault="008F6D88" w:rsidP="00FC0369">
      <w:r>
        <w:separator/>
      </w:r>
    </w:p>
  </w:footnote>
  <w:footnote w:type="continuationSeparator" w:id="0">
    <w:p w14:paraId="59A0541E" w14:textId="77777777" w:rsidR="008F6D88" w:rsidRDefault="008F6D88"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8593BFA"/>
    <w:multiLevelType w:val="hybridMultilevel"/>
    <w:tmpl w:val="3E70C2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832DE3"/>
    <w:multiLevelType w:val="hybridMultilevel"/>
    <w:tmpl w:val="31E2212A"/>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67608B3"/>
    <w:multiLevelType w:val="hybridMultilevel"/>
    <w:tmpl w:val="8A3C8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1217EE4"/>
    <w:multiLevelType w:val="hybridMultilevel"/>
    <w:tmpl w:val="975AC950"/>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7171C44"/>
    <w:multiLevelType w:val="multilevel"/>
    <w:tmpl w:val="37CE2AC0"/>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77BB226E"/>
    <w:multiLevelType w:val="hybridMultilevel"/>
    <w:tmpl w:val="336AF1F8"/>
    <w:lvl w:ilvl="0" w:tplc="4D0C3706">
      <w:start w:val="1"/>
      <w:numFmt w:val="bullet"/>
      <w:lvlText w:val=""/>
      <w:lvlJc w:val="left"/>
      <w:pPr>
        <w:ind w:left="284" w:hanging="284"/>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40996145">
    <w:abstractNumId w:val="3"/>
  </w:num>
  <w:num w:numId="2" w16cid:durableId="1826774468">
    <w:abstractNumId w:val="8"/>
  </w:num>
  <w:num w:numId="3" w16cid:durableId="2147314441">
    <w:abstractNumId w:val="9"/>
  </w:num>
  <w:num w:numId="4" w16cid:durableId="1575166284">
    <w:abstractNumId w:val="6"/>
  </w:num>
  <w:num w:numId="5" w16cid:durableId="1507279688">
    <w:abstractNumId w:val="0"/>
  </w:num>
  <w:num w:numId="6" w16cid:durableId="2034569339">
    <w:abstractNumId w:val="7"/>
  </w:num>
  <w:num w:numId="7" w16cid:durableId="657266687">
    <w:abstractNumId w:val="5"/>
  </w:num>
  <w:num w:numId="8" w16cid:durableId="799342982">
    <w:abstractNumId w:val="1"/>
  </w:num>
  <w:num w:numId="9" w16cid:durableId="440875297">
    <w:abstractNumId w:val="10"/>
  </w:num>
  <w:num w:numId="10" w16cid:durableId="1256864445">
    <w:abstractNumId w:val="4"/>
  </w:num>
  <w:num w:numId="11" w16cid:durableId="188302973">
    <w:abstractNumId w:val="13"/>
  </w:num>
  <w:num w:numId="12" w16cid:durableId="1443302396">
    <w:abstractNumId w:val="2"/>
  </w:num>
  <w:num w:numId="13" w16cid:durableId="1387608614">
    <w:abstractNumId w:val="12"/>
  </w:num>
  <w:num w:numId="14" w16cid:durableId="9481256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150A9"/>
    <w:rsid w:val="00064888"/>
    <w:rsid w:val="0008269C"/>
    <w:rsid w:val="000D5064"/>
    <w:rsid w:val="000D6443"/>
    <w:rsid w:val="001F0A98"/>
    <w:rsid w:val="00264991"/>
    <w:rsid w:val="00326379"/>
    <w:rsid w:val="0046473A"/>
    <w:rsid w:val="00493495"/>
    <w:rsid w:val="004C0248"/>
    <w:rsid w:val="00536100"/>
    <w:rsid w:val="00567DAB"/>
    <w:rsid w:val="005E4277"/>
    <w:rsid w:val="00677769"/>
    <w:rsid w:val="00695312"/>
    <w:rsid w:val="00811CA9"/>
    <w:rsid w:val="00816251"/>
    <w:rsid w:val="00847D81"/>
    <w:rsid w:val="00863FBE"/>
    <w:rsid w:val="008806D3"/>
    <w:rsid w:val="008A6C4F"/>
    <w:rsid w:val="008F3E07"/>
    <w:rsid w:val="008F6D88"/>
    <w:rsid w:val="00917037"/>
    <w:rsid w:val="00957E42"/>
    <w:rsid w:val="00A22C5F"/>
    <w:rsid w:val="00A22F7F"/>
    <w:rsid w:val="00A34CFC"/>
    <w:rsid w:val="00AC598E"/>
    <w:rsid w:val="00B95FD8"/>
    <w:rsid w:val="00BC29E7"/>
    <w:rsid w:val="00BE14B1"/>
    <w:rsid w:val="00C05211"/>
    <w:rsid w:val="00C6071E"/>
    <w:rsid w:val="00CF3A60"/>
    <w:rsid w:val="00E00ADE"/>
    <w:rsid w:val="00E125B3"/>
    <w:rsid w:val="00E155C3"/>
    <w:rsid w:val="00E333D4"/>
    <w:rsid w:val="00E36A6B"/>
    <w:rsid w:val="00EC0BB1"/>
    <w:rsid w:val="00F14A35"/>
    <w:rsid w:val="00F95552"/>
    <w:rsid w:val="00FC0369"/>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150A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eastAsia="Calibri" w:hAnsi="Titillium Web" w:cs="Calibri"/>
      <w:kern w:val="0"/>
      <w:sz w:val="22"/>
      <w:szCs w:val="22"/>
      <w:lang w:eastAsia="en-GB"/>
      <w14:ligatures w14:val="none"/>
    </w:rPr>
  </w:style>
  <w:style w:type="table" w:customStyle="1" w:styleId="16">
    <w:name w:val="16"/>
    <w:basedOn w:val="Tabellanormale"/>
    <w:rsid w:val="000D6443"/>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Props1.xml><?xml version="1.0" encoding="utf-8"?>
<ds:datastoreItem xmlns:ds="http://schemas.openxmlformats.org/officeDocument/2006/customXml" ds:itemID="{8EEEB65D-3D67-4FD8-A762-A76EBCBBA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496a0-6cc8-49a5-8dc6-985437aa9095"/>
    <ds:schemaRef ds:uri="5d1e3cc2-08c9-440d-b9ab-501debfd4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BD7D-7343-4A80-BB8F-E10C9F8C0DB5}">
  <ds:schemaRefs>
    <ds:schemaRef ds:uri="http://schemas.microsoft.com/sharepoint/v3/contenttype/forms"/>
  </ds:schemaRefs>
</ds:datastoreItem>
</file>

<file path=customXml/itemProps3.xml><?xml version="1.0" encoding="utf-8"?>
<ds:datastoreItem xmlns:ds="http://schemas.openxmlformats.org/officeDocument/2006/customXml" ds:itemID="{1EFDAA53-A7ED-40F2-A418-EA0AD1CD79E1}">
  <ds:schemaRefs>
    <ds:schemaRef ds:uri="http://schemas.microsoft.com/office/2006/metadata/properties"/>
    <ds:schemaRef ds:uri="http://schemas.microsoft.com/office/infopath/2007/PartnerControls"/>
    <ds:schemaRef ds:uri="933496a0-6cc8-49a5-8dc6-985437aa9095"/>
    <ds:schemaRef ds:uri="5d1e3cc2-08c9-440d-b9ab-501debfd447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1871</Words>
  <Characters>10667</Characters>
  <Application>Microsoft Office Word</Application>
  <DocSecurity>0</DocSecurity>
  <Lines>88</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Aquino, Emilio (Bip Group)</cp:lastModifiedBy>
  <cp:revision>19</cp:revision>
  <cp:lastPrinted>2026-02-14T16:05:00Z</cp:lastPrinted>
  <dcterms:created xsi:type="dcterms:W3CDTF">2026-01-23T15:10:00Z</dcterms:created>
  <dcterms:modified xsi:type="dcterms:W3CDTF">2026-04-10T14:42:00Z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